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6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Vielfalt als Erfolgsfaktor: Die BEUMER Group macht sich stark für Offenheit, Diversität und Toleranz </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6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6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Die BEUMER Group steht für ein weltoffenes Deutschland und unterstützt die Initiative deutscher Familienunternehmen </w:t>
      </w:r>
      <w:hyperlink r:id="rId7">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„Made in Germany – Made by Vielfalt" </w:t>
        </w:r>
      </w:hyperlink>
      <w:r w:rsidDel="00000000" w:rsidR="00000000" w:rsidRPr="00000000">
        <w:rPr>
          <w:rtl w:val="0"/>
        </w:rPr>
      </w:r>
    </w:p>
    <w:p w:rsidR="00000000" w:rsidDel="00000000" w:rsidP="00000000" w:rsidRDefault="00000000" w:rsidRPr="00000000" w14:paraId="000000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60" w:hanging="36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Das Familienunternehmen positioniert sich gegen Fremdenfeindlichkeit </w:t>
      </w: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6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Diverse Mitarbeiterschaft als Eckpfeiler des Erfolgs – gemeinsames Engagement für Demokratie und ein vorurteilsfreies Arbeitsumfeld</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6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6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Beckum, 03. September 2024 – „Made in Germany” heißt „Made by Vielfalt”.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Die BEUMER Group unterstützt die Initiative deutscher Familienunternehmen und ruft zu demokratischem Engagement auf. Vielfalt ist aus der Sicht der Wirtschaft ein Erfolgsfaktor: Für Deutschland ist die Weltoffenheit ein wichtiger Garant für Wohlstand. Daher setzt sich auch die BEUMER Group aktiv für ein weltoffenes Deutschland ein. Gemeinsam mit über 40 Familienunternehmen aus ganz Deutschland engagiert sich das Familienunternehmen für ein Miteinander, das Vielfalt als Stärke begreift.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6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Unter dem Motto </w:t>
      </w:r>
      <w:hyperlink r:id="rId8">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„Made in Germany – Made by Vielfalt”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spricht sich die BEUMER Group mit anderen Familienunternehmen für mehr Toleranz und Offenheit in der Gesellschaft aus. „Mit unserem Engagement in der Initiative beziehen wir klar Position für ein weltoffenes Deutschland, für mehr Toleranz, für Pluralismus und gegen Fremdenfeindlichkeit”, sagt Group-CEO Rudolf Hausladen.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Als Familienunternehmen in dritter Generation ist die BEUMER Group ein globaler Hersteller von Intralogistiksystemen mit 5.600 Mitarbeitenden. „Für uns als deutsches Unternehmen sind es die Beschäftigten aus aller Welt, die das Qualitätslabel ,Made in Germany’– und damit eine wichtige Grundlage unseres Wohlstands – überhaupt erst möglich machen. Aus gutem Grund heißt es ,Made in Germany’ und nicht ,Made by Germans’”, so Hausladen. „Denn täglich geben unsere Kollegen bei uns ihr Bestes – egal, wo sie herkommen, oder an welchem unserer Standorte sie arbeiten.”</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Hausladen betont: „Vielfalt bedeutet für uns die Anerkennung und Wertschätzung aller Beschäftigten. Wir betrachten daher unsere Mitarbeitenden – unabhängig von ihrer Herkunft, ihrem Geschlecht, ihrer Religion, ihrem Alter oder ihrer sexuellen Orientierung – als wertvolle Mitglieder der BEUMER Familie. Gemeinsam schaffen wir ein vorurteilsfreies Arbeitsumfeld und tragen zu einem respektvollen gesellschaftlichen Miteinander bei.”</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Vielfalt und Nachhaltigkeit gehören zusammen</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Vielfalt ist für die BEUMER Group auch ein wichtiger Baustein der Nachhaltigkeitsstrategie, die weit über reine Umweltaspekte hinausgeht. Das Familienunternehmen strebt nach langfristigem Erfolg und nicht nach kurzfristigem Gewinn. Group-CEO Hausladen kommentiert: „Wir beziehen Nachhaltigkeit in alle unsere unternehmerischen Entscheidungen ein und erfüllen unsere Verantwortung für nachhaltige Entwicklung auf globaler Ebene. Unsere Unternehmenskultur zeichnet uns aus und ist entscheidend für unseren Erfolg. Entsprechend bieten wir unseren Mitarbeitenden ein inspirierendes und einladendes Arbeitsumfeld, in dem sich jeder Mitarbeitende individuell und beruflich weiterentwickeln kann. Damit sorgen wir auch dafür, dass wir als Arbeitgeber attraktiv für Fachkräfte bleiben.”</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Weitere Informationen unter: </w:t>
      </w:r>
      <w:hyperlink r:id="rId9">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https://madebyvielfalt.com/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6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3.2</w:t>
      </w:r>
      <w:r w:rsidDel="00000000" w:rsidR="00000000" w:rsidRPr="00000000">
        <w:rPr>
          <w:i w:val="1"/>
          <w:rtl w:val="0"/>
        </w:rPr>
        <w:t xml:space="preserve">68</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Zeichen (inkl. Leerzeichen)</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6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6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222222"/>
          <w:sz w:val="22"/>
          <w:szCs w:val="22"/>
          <w:u w:val="none"/>
          <w:shd w:fill="auto" w:val="clear"/>
          <w:vertAlign w:val="baseline"/>
          <w:rtl w:val="0"/>
        </w:rPr>
        <w:t xml:space="preserve">BEUPR031 Bild 1</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Pr>
        <w:drawing>
          <wp:inline distB="0" distT="0" distL="0" distR="0">
            <wp:extent cx="2838133" cy="1881088"/>
            <wp:effectExtent b="0" l="0" r="0" t="0"/>
            <wp:docPr id="45"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2838133" cy="1881088"/>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Bildunterschrift 1: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Rudolf Hausladen, CEO BEUMER Group</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70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Bildnachweis: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BEUMER Group GmbH &amp; Co. KG</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60" w:firstLine="0"/>
        <w:jc w:val="left"/>
        <w:rPr>
          <w:rFonts w:ascii="Arial" w:cs="Arial" w:eastAsia="Arial" w:hAnsi="Arial"/>
          <w:b w:val="0"/>
          <w:i w:val="0"/>
          <w:smallCaps w:val="0"/>
          <w:strike w:val="0"/>
          <w:color w:val="222222"/>
          <w:sz w:val="22"/>
          <w:szCs w:val="22"/>
          <w:u w:val="none"/>
          <w:shd w:fill="auto" w:val="clear"/>
          <w:vertAlign w:val="baseline"/>
        </w:rPr>
      </w:pPr>
      <w:r w:rsidDel="00000000" w:rsidR="00000000" w:rsidRPr="00000000">
        <w:rPr>
          <w:rFonts w:ascii="Arial" w:cs="Arial" w:eastAsia="Arial" w:hAnsi="Arial"/>
          <w:b w:val="0"/>
          <w:i w:val="1"/>
          <w:smallCaps w:val="0"/>
          <w:strike w:val="0"/>
          <w:color w:val="222222"/>
          <w:sz w:val="22"/>
          <w:szCs w:val="22"/>
          <w:u w:val="none"/>
          <w:shd w:fill="auto" w:val="clear"/>
          <w:vertAlign w:val="baseline"/>
          <w:rtl w:val="0"/>
        </w:rPr>
        <w:t xml:space="preserve">BEUPR031 Bild 2</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222222"/>
          <w:sz w:val="22"/>
          <w:szCs w:val="22"/>
          <w:u w:val="none"/>
          <w:shd w:fill="auto" w:val="clear"/>
          <w:vertAlign w:val="baseline"/>
        </w:rPr>
      </w:pPr>
      <w:r w:rsidDel="00000000" w:rsidR="00000000" w:rsidRPr="00000000">
        <w:rPr>
          <w:rFonts w:ascii="Arial" w:cs="Arial" w:eastAsia="Arial" w:hAnsi="Arial"/>
          <w:b w:val="0"/>
          <w:i w:val="0"/>
          <w:smallCaps w:val="0"/>
          <w:strike w:val="0"/>
          <w:color w:val="222222"/>
          <w:sz w:val="22"/>
          <w:szCs w:val="22"/>
          <w:u w:val="none"/>
          <w:shd w:fill="auto" w:val="clear"/>
          <w:vertAlign w:val="baseline"/>
        </w:rPr>
        <w:drawing>
          <wp:inline distB="114300" distT="114300" distL="114300" distR="114300">
            <wp:extent cx="2370138" cy="2370138"/>
            <wp:effectExtent b="0" l="0" r="0" t="0"/>
            <wp:docPr id="46"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370138" cy="2370138"/>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Bildunterschrift 2: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Logo der Initiative deutscher Familienunternehmen</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70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Bildnachweis: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Initiative deutscher Familienunternehmen</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r:id="rId12">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Hier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klicken, um eine hochauflösende Version des Bildes herunterzuladen.</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Über die BEUMER Group</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t xml:space="preserve">Die BEUMER Group ist ein globaler Hersteller von Intralogistiksystemen und Familienunternehmen in dritter Generation. Als "Partner of Choice" für die Branchen Bergbau, Zement, Baustoffe, Petrochemie, Konsumgüter, Post, E-Commerce, Mode und Gepäckförderung bietet das Unternehmen hochwertige Systemlösungen und eine umfassende Kundenbetreuung. Mit weltweit 5.600 Mitarbeitern erwirtschaftet die BEUMER Group einen jährlichen Auftragseingang von rund 1,25 Milliarden Euro. Dem Unternehmensmotto "Made Different" folgend, verpflichtet sich BEUMER zu höchsten Standards bei Qualität, Innovation und Nachhaltigkeit.</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Mehr Informationen unter: www.beumer.com.</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70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Pressekontakt</w:t>
        <w:br w:type="textWrapping"/>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Verena Breuer:</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Tel. + 49 (0) 2521 24 317</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Mail: </w:t>
      </w:r>
      <w:hyperlink r:id="rId13">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verena.breuer@beumer.com</w:t>
        </w:r>
      </w:hyperlink>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tl w:val="0"/>
        </w:rPr>
      </w:r>
    </w:p>
    <w:sectPr>
      <w:headerReference r:id="rId14" w:type="default"/>
      <w:headerReference r:id="rId15" w:type="first"/>
      <w:headerReference r:id="rId16" w:type="even"/>
      <w:footerReference r:id="rId17" w:type="default"/>
      <w:footerReference r:id="rId18" w:type="first"/>
      <w:pgSz w:h="16838" w:w="11906" w:orient="portrait"/>
      <w:pgMar w:bottom="1418" w:top="2920" w:left="1418" w:right="1416" w:header="340" w:footer="85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Open Sans Ligh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w:t>
      <w:tab/>
      <w:tab/>
      <w:tab/>
      <w:tab/>
      <w:tab/>
      <w:tab/>
      <w:tab/>
      <w:tab/>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Seite </w:t>
    </w:r>
    <w:r w:rsidDel="00000000" w:rsidR="00000000" w:rsidRPr="00000000">
      <w:rPr>
        <w:rFonts w:ascii="Arial" w:cs="Arial" w:eastAsia="Arial" w:hAnsi="Arial"/>
        <w:b w:val="0"/>
        <w:i w:val="0"/>
        <w:smallCaps w:val="0"/>
        <w:strike w:val="0"/>
        <w:color w:val="000000"/>
        <w:sz w:val="16"/>
        <w:szCs w:val="16"/>
        <w:u w:val="none"/>
        <w:shd w:fill="e6e6e6"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6"/>
        <w:szCs w:val="16"/>
        <w:u w:val="none"/>
        <w:shd w:fill="e6e6e6"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w:t>
      <w:tab/>
      <w:tab/>
      <w:tab/>
      <w:tab/>
      <w:tab/>
      <w:tab/>
      <w:tab/>
      <w:tab/>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Seite </w:t>
    </w:r>
    <w:r w:rsidDel="00000000" w:rsidR="00000000" w:rsidRPr="00000000">
      <w:rPr>
        <w:rFonts w:ascii="Arial" w:cs="Arial" w:eastAsia="Arial" w:hAnsi="Arial"/>
        <w:b w:val="0"/>
        <w:i w:val="0"/>
        <w:smallCaps w:val="0"/>
        <w:strike w:val="0"/>
        <w:color w:val="000000"/>
        <w:sz w:val="16"/>
        <w:szCs w:val="16"/>
        <w:u w:val="none"/>
        <w:shd w:fill="e6e6e6"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e6e6e6"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237"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3537584</wp:posOffset>
          </wp:positionH>
          <wp:positionV relativeFrom="paragraph">
            <wp:posOffset>208277</wp:posOffset>
          </wp:positionV>
          <wp:extent cx="2353945" cy="528955"/>
          <wp:effectExtent b="0" l="0" r="0" t="0"/>
          <wp:wrapNone/>
          <wp:docPr descr="Logo_BEUMERGROUP_Originalfarbe_RGB" id="44" name="image3.png"/>
          <a:graphic>
            <a:graphicData uri="http://schemas.openxmlformats.org/drawingml/2006/picture">
              <pic:pic>
                <pic:nvPicPr>
                  <pic:cNvPr descr="Logo_BEUMERGROUP_Originalfarbe_RGB" id="0" name="image3.png"/>
                  <pic:cNvPicPr preferRelativeResize="0"/>
                </pic:nvPicPr>
                <pic:blipFill>
                  <a:blip r:embed="rId1"/>
                  <a:srcRect b="0" l="0" r="0" t="0"/>
                  <a:stretch>
                    <a:fillRect/>
                  </a:stretch>
                </pic:blipFill>
                <pic:spPr>
                  <a:xfrm>
                    <a:off x="0" y="0"/>
                    <a:ext cx="2353945" cy="528955"/>
                  </a:xfrm>
                  <a:prstGeom prst="rect"/>
                  <a:ln/>
                </pic:spPr>
              </pic:pic>
            </a:graphicData>
          </a:graphic>
        </wp:anchor>
      </w:drawing>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521"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Pressemitteilung</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237" w:right="0" w:firstLine="0"/>
      <w:jc w:val="left"/>
      <w:rPr>
        <w:rFonts w:ascii="Arial" w:cs="Arial" w:eastAsia="Arial" w:hAnsi="Arial"/>
        <w:b w:val="1"/>
        <w:i w:val="0"/>
        <w:smallCaps w:val="0"/>
        <w:strike w:val="0"/>
        <w:color w:val="000000"/>
        <w:sz w:val="40"/>
        <w:szCs w:val="40"/>
        <w:u w:val="none"/>
        <w:shd w:fill="auto" w:val="clear"/>
        <w:vertAlign w:val="baseline"/>
      </w:rPr>
    </w:pPr>
    <w:bookmarkStart w:colFirst="0" w:colLast="0" w:name="_heading=h.gjdgxs"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3537584</wp:posOffset>
          </wp:positionH>
          <wp:positionV relativeFrom="paragraph">
            <wp:posOffset>208277</wp:posOffset>
          </wp:positionV>
          <wp:extent cx="2353945" cy="528955"/>
          <wp:effectExtent b="0" l="0" r="0" t="0"/>
          <wp:wrapNone/>
          <wp:docPr descr="Logo_BEUMERGROUP_Originalfarbe_RGB" id="47" name="image3.png"/>
          <a:graphic>
            <a:graphicData uri="http://schemas.openxmlformats.org/drawingml/2006/picture">
              <pic:pic>
                <pic:nvPicPr>
                  <pic:cNvPr descr="Logo_BEUMERGROUP_Originalfarbe_RGB" id="0" name="image3.png"/>
                  <pic:cNvPicPr preferRelativeResize="0"/>
                </pic:nvPicPr>
                <pic:blipFill>
                  <a:blip r:embed="rId1"/>
                  <a:srcRect b="0" l="0" r="0" t="0"/>
                  <a:stretch>
                    <a:fillRect/>
                  </a:stretch>
                </pic:blipFill>
                <pic:spPr>
                  <a:xfrm>
                    <a:off x="0" y="0"/>
                    <a:ext cx="2353945" cy="528955"/>
                  </a:xfrm>
                  <a:prstGeom prst="rect"/>
                  <a:ln/>
                </pic:spPr>
              </pic:pic>
            </a:graphicData>
          </a:graphic>
        </wp:anchor>
      </w:drawing>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521"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Pressemitteilung</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76" w:lineRule="auto"/>
      <w:ind w:left="0" w:right="-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de-D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Open Sans Light" w:cs="Open Sans Light" w:eastAsia="Open Sans Light" w:hAnsi="Open Sans Light"/>
      <w:color w:val="808080"/>
      <w:sz w:val="52"/>
      <w:szCs w:val="5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outlineLvl w:val="0"/>
    </w:pPr>
    <w:rPr>
      <w:rFonts w:ascii="Open Sans Light" w:cs="Open Sans Light" w:eastAsia="Open Sans Light" w:hAnsi="Open Sans Light"/>
      <w:color w:val="808080"/>
      <w:sz w:val="52"/>
      <w:szCs w:val="52"/>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Normal0" w:customStyle="1">
    <w:name w:val="Normal0"/>
    <w:qFormat w:val="1"/>
  </w:style>
  <w:style w:type="paragraph" w:styleId="heading10" w:customStyle="1">
    <w:name w:val="heading 10"/>
    <w:basedOn w:val="Normal0"/>
    <w:next w:val="Normal0"/>
    <w:uiPriority w:val="9"/>
    <w:qFormat w:val="1"/>
    <w:pPr>
      <w:keepNext w:val="1"/>
      <w:outlineLvl w:val="0"/>
    </w:pPr>
    <w:rPr>
      <w:rFonts w:ascii="Open Sans Light" w:cs="Open Sans Light" w:eastAsia="Open Sans Light" w:hAnsi="Open Sans Light"/>
      <w:color w:val="808080"/>
      <w:sz w:val="52"/>
      <w:szCs w:val="52"/>
    </w:rPr>
  </w:style>
  <w:style w:type="paragraph" w:styleId="heading20" w:customStyle="1">
    <w:name w:val="heading 20"/>
    <w:basedOn w:val="Normal0"/>
    <w:next w:val="Normal0"/>
    <w:uiPriority w:val="9"/>
    <w:semiHidden w:val="1"/>
    <w:unhideWhenUsed w:val="1"/>
    <w:qFormat w:val="1"/>
    <w:pPr>
      <w:keepNext w:val="1"/>
      <w:keepLines w:val="1"/>
      <w:spacing w:after="80" w:before="360"/>
      <w:outlineLvl w:val="1"/>
    </w:pPr>
    <w:rPr>
      <w:b w:val="1"/>
      <w:sz w:val="36"/>
      <w:szCs w:val="36"/>
    </w:rPr>
  </w:style>
  <w:style w:type="paragraph" w:styleId="heading30" w:customStyle="1">
    <w:name w:val="heading 30"/>
    <w:basedOn w:val="Normal0"/>
    <w:next w:val="Normal0"/>
    <w:uiPriority w:val="9"/>
    <w:semiHidden w:val="1"/>
    <w:unhideWhenUsed w:val="1"/>
    <w:qFormat w:val="1"/>
    <w:pPr>
      <w:keepNext w:val="1"/>
      <w:keepLines w:val="1"/>
      <w:spacing w:after="80" w:before="280"/>
      <w:outlineLvl w:val="2"/>
    </w:pPr>
    <w:rPr>
      <w:b w:val="1"/>
      <w:sz w:val="28"/>
      <w:szCs w:val="28"/>
    </w:rPr>
  </w:style>
  <w:style w:type="paragraph" w:styleId="heading40" w:customStyle="1">
    <w:name w:val="heading 40"/>
    <w:basedOn w:val="Normal0"/>
    <w:next w:val="Normal0"/>
    <w:uiPriority w:val="9"/>
    <w:semiHidden w:val="1"/>
    <w:unhideWhenUsed w:val="1"/>
    <w:qFormat w:val="1"/>
    <w:pPr>
      <w:keepNext w:val="1"/>
      <w:keepLines w:val="1"/>
      <w:spacing w:after="40" w:before="240"/>
      <w:outlineLvl w:val="3"/>
    </w:pPr>
    <w:rPr>
      <w:b w:val="1"/>
      <w:sz w:val="24"/>
      <w:szCs w:val="24"/>
    </w:rPr>
  </w:style>
  <w:style w:type="paragraph" w:styleId="heading50" w:customStyle="1">
    <w:name w:val="heading 50"/>
    <w:basedOn w:val="Normal0"/>
    <w:next w:val="Normal0"/>
    <w:uiPriority w:val="9"/>
    <w:semiHidden w:val="1"/>
    <w:unhideWhenUsed w:val="1"/>
    <w:qFormat w:val="1"/>
    <w:pPr>
      <w:keepNext w:val="1"/>
      <w:keepLines w:val="1"/>
      <w:spacing w:after="40" w:before="220"/>
      <w:outlineLvl w:val="4"/>
    </w:pPr>
    <w:rPr>
      <w:b w:val="1"/>
    </w:rPr>
  </w:style>
  <w:style w:type="paragraph" w:styleId="heading60" w:customStyle="1">
    <w:name w:val="heading 60"/>
    <w:basedOn w:val="Normal0"/>
    <w:next w:val="Normal0"/>
    <w:uiPriority w:val="9"/>
    <w:semiHidden w:val="1"/>
    <w:unhideWhenUsed w:val="1"/>
    <w:qFormat w:val="1"/>
    <w:pPr>
      <w:keepNext w:val="1"/>
      <w:keepLines w:val="1"/>
      <w:spacing w:after="40" w:before="200"/>
      <w:outlineLvl w:val="5"/>
    </w:pPr>
    <w:rPr>
      <w:b w:val="1"/>
      <w:sz w:val="20"/>
      <w:szCs w:val="20"/>
    </w:rPr>
  </w:style>
  <w:style w:type="table" w:styleId="NormalTable0" w:customStyle="1">
    <w:name w:val="Normal Table0"/>
    <w:uiPriority w:val="99"/>
    <w:semiHidden w:val="1"/>
    <w:unhideWhenUsed w:val="1"/>
    <w:tblPr>
      <w:tblInd w:w="0.0" w:type="dxa"/>
      <w:tblCellMar>
        <w:top w:w="0.0" w:type="dxa"/>
        <w:left w:w="108.0" w:type="dxa"/>
        <w:bottom w:w="0.0" w:type="dxa"/>
        <w:right w:w="108.0" w:type="dxa"/>
      </w:tblCellMar>
    </w:tblPr>
  </w:style>
  <w:style w:type="table" w:styleId="NormalTable1" w:customStyle="1">
    <w:name w:val="Normal Table1"/>
    <w:tblPr>
      <w:tblCellMar>
        <w:top w:w="0.0" w:type="dxa"/>
        <w:left w:w="0.0" w:type="dxa"/>
        <w:bottom w:w="0.0" w:type="dxa"/>
        <w:right w:w="0.0" w:type="dxa"/>
      </w:tblCellMar>
    </w:tblPr>
  </w:style>
  <w:style w:type="paragraph" w:styleId="Title0" w:customStyle="1">
    <w:name w:val="Title0"/>
    <w:basedOn w:val="Normal0"/>
    <w:next w:val="Normal0"/>
    <w:uiPriority w:val="10"/>
    <w:qFormat w:val="1"/>
    <w:pPr>
      <w:keepNext w:val="1"/>
      <w:keepLines w:val="1"/>
      <w:spacing w:after="120" w:before="480"/>
    </w:pPr>
    <w:rPr>
      <w:b w:val="1"/>
      <w:sz w:val="72"/>
      <w:szCs w:val="72"/>
    </w:rPr>
  </w:style>
  <w:style w:type="table" w:styleId="NormalTable00" w:customStyle="1">
    <w:name w:val="Normal Table00"/>
    <w:tblPr>
      <w:tblCellMar>
        <w:top w:w="0.0" w:type="dxa"/>
        <w:left w:w="0.0" w:type="dxa"/>
        <w:bottom w:w="0.0" w:type="dxa"/>
        <w:right w:w="0.0" w:type="dxa"/>
      </w:tblCellMar>
    </w:tblPr>
  </w:style>
  <w:style w:type="table" w:styleId="NormalTable2" w:customStyle="1">
    <w:name w:val="Normal Table2"/>
    <w:tblPr>
      <w:tblCellMar>
        <w:top w:w="0.0" w:type="dxa"/>
        <w:left w:w="0.0" w:type="dxa"/>
        <w:bottom w:w="0.0" w:type="dxa"/>
        <w:right w:w="0.0" w:type="dxa"/>
      </w:tblCellMar>
    </w:tblPr>
  </w:style>
  <w:style w:type="paragraph" w:styleId="Normal00" w:customStyle="1">
    <w:name w:val="Normal00"/>
    <w:qFormat w:val="1"/>
  </w:style>
  <w:style w:type="paragraph" w:styleId="heading100" w:customStyle="1">
    <w:name w:val="heading 100"/>
    <w:basedOn w:val="Normal00"/>
    <w:next w:val="Normal00"/>
    <w:uiPriority w:val="9"/>
    <w:qFormat w:val="1"/>
    <w:pPr>
      <w:keepNext w:val="1"/>
      <w:outlineLvl w:val="0"/>
    </w:pPr>
    <w:rPr>
      <w:rFonts w:ascii="Open Sans Light" w:cs="Open Sans Light" w:eastAsia="Open Sans Light" w:hAnsi="Open Sans Light"/>
      <w:color w:val="808080"/>
      <w:sz w:val="52"/>
      <w:szCs w:val="52"/>
    </w:rPr>
  </w:style>
  <w:style w:type="paragraph" w:styleId="heading200" w:customStyle="1">
    <w:name w:val="heading 200"/>
    <w:basedOn w:val="Normal00"/>
    <w:next w:val="Normal00"/>
    <w:uiPriority w:val="9"/>
    <w:semiHidden w:val="1"/>
    <w:unhideWhenUsed w:val="1"/>
    <w:qFormat w:val="1"/>
    <w:pPr>
      <w:keepNext w:val="1"/>
      <w:keepLines w:val="1"/>
      <w:spacing w:after="80" w:before="360"/>
      <w:outlineLvl w:val="1"/>
    </w:pPr>
    <w:rPr>
      <w:b w:val="1"/>
      <w:sz w:val="36"/>
      <w:szCs w:val="36"/>
    </w:rPr>
  </w:style>
  <w:style w:type="paragraph" w:styleId="heading300" w:customStyle="1">
    <w:name w:val="heading 300"/>
    <w:basedOn w:val="Normal00"/>
    <w:next w:val="Normal00"/>
    <w:uiPriority w:val="9"/>
    <w:semiHidden w:val="1"/>
    <w:unhideWhenUsed w:val="1"/>
    <w:qFormat w:val="1"/>
    <w:pPr>
      <w:keepNext w:val="1"/>
      <w:keepLines w:val="1"/>
      <w:spacing w:after="80" w:before="280"/>
      <w:outlineLvl w:val="2"/>
    </w:pPr>
    <w:rPr>
      <w:b w:val="1"/>
      <w:sz w:val="28"/>
      <w:szCs w:val="28"/>
    </w:rPr>
  </w:style>
  <w:style w:type="paragraph" w:styleId="heading400" w:customStyle="1">
    <w:name w:val="heading 400"/>
    <w:basedOn w:val="Normal00"/>
    <w:next w:val="Normal00"/>
    <w:uiPriority w:val="9"/>
    <w:semiHidden w:val="1"/>
    <w:unhideWhenUsed w:val="1"/>
    <w:qFormat w:val="1"/>
    <w:pPr>
      <w:keepNext w:val="1"/>
      <w:keepLines w:val="1"/>
      <w:spacing w:after="40" w:before="240"/>
      <w:outlineLvl w:val="3"/>
    </w:pPr>
    <w:rPr>
      <w:b w:val="1"/>
      <w:sz w:val="24"/>
      <w:szCs w:val="24"/>
    </w:rPr>
  </w:style>
  <w:style w:type="paragraph" w:styleId="heading500" w:customStyle="1">
    <w:name w:val="heading 500"/>
    <w:basedOn w:val="Normal00"/>
    <w:next w:val="Normal00"/>
    <w:uiPriority w:val="9"/>
    <w:semiHidden w:val="1"/>
    <w:unhideWhenUsed w:val="1"/>
    <w:qFormat w:val="1"/>
    <w:pPr>
      <w:keepNext w:val="1"/>
      <w:keepLines w:val="1"/>
      <w:spacing w:after="40" w:before="220"/>
      <w:outlineLvl w:val="4"/>
    </w:pPr>
    <w:rPr>
      <w:b w:val="1"/>
    </w:rPr>
  </w:style>
  <w:style w:type="paragraph" w:styleId="heading600" w:customStyle="1">
    <w:name w:val="heading 600"/>
    <w:basedOn w:val="Normal00"/>
    <w:next w:val="Normal00"/>
    <w:uiPriority w:val="9"/>
    <w:semiHidden w:val="1"/>
    <w:unhideWhenUsed w:val="1"/>
    <w:qFormat w:val="1"/>
    <w:pPr>
      <w:keepNext w:val="1"/>
      <w:keepLines w:val="1"/>
      <w:spacing w:after="40" w:before="200"/>
      <w:outlineLvl w:val="5"/>
    </w:pPr>
    <w:rPr>
      <w:b w:val="1"/>
      <w:sz w:val="20"/>
      <w:szCs w:val="20"/>
    </w:rPr>
  </w:style>
  <w:style w:type="table" w:styleId="NormalTable000" w:customStyle="1">
    <w:name w:val="Normal Table000"/>
    <w:uiPriority w:val="99"/>
    <w:semiHidden w:val="1"/>
    <w:unhideWhenUsed w:val="1"/>
    <w:tblPr>
      <w:tblInd w:w="0.0" w:type="dxa"/>
      <w:tblCellMar>
        <w:top w:w="0.0" w:type="dxa"/>
        <w:left w:w="108.0" w:type="dxa"/>
        <w:bottom w:w="0.0" w:type="dxa"/>
        <w:right w:w="108.0" w:type="dxa"/>
      </w:tblCellMar>
    </w:tblPr>
  </w:style>
  <w:style w:type="paragraph" w:styleId="Title00" w:customStyle="1">
    <w:name w:val="Title00"/>
    <w:basedOn w:val="Normal00"/>
    <w:next w:val="Normal00"/>
    <w:uiPriority w:val="10"/>
    <w:qFormat w:val="1"/>
    <w:pPr>
      <w:keepNext w:val="1"/>
      <w:keepLines w:val="1"/>
      <w:spacing w:after="120" w:before="480"/>
    </w:pPr>
    <w:rPr>
      <w:b w:val="1"/>
      <w:sz w:val="72"/>
      <w:szCs w:val="72"/>
    </w:rPr>
  </w:style>
  <w:style w:type="paragraph" w:styleId="Subtitle">
    <w:name w:val="Subtitle"/>
    <w:basedOn w:val="Normal0"/>
    <w:next w:val="Normal0"/>
    <w:uiPriority w:val="11"/>
    <w:qFormat w:val="1"/>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paragraph" w:styleId="CommentText">
    <w:name w:val="annotation text"/>
    <w:basedOn w:val="Normal00"/>
    <w:link w:val="CommentTextChar"/>
    <w:uiPriority w:val="99"/>
    <w:unhideWhenUsed w:val="1"/>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CommentSubject">
    <w:name w:val="annotation subject"/>
    <w:basedOn w:val="CommentText"/>
    <w:next w:val="CommentText"/>
    <w:link w:val="CommentSubjectChar"/>
    <w:uiPriority w:val="99"/>
    <w:semiHidden w:val="1"/>
    <w:unhideWhenUsed w:val="1"/>
    <w:rsid w:val="00D2146A"/>
    <w:rPr>
      <w:b w:val="1"/>
      <w:bCs w:val="1"/>
    </w:rPr>
  </w:style>
  <w:style w:type="character" w:styleId="CommentSubjectChar" w:customStyle="1">
    <w:name w:val="Comment Subject Char"/>
    <w:basedOn w:val="CommentTextChar"/>
    <w:link w:val="CommentSubject"/>
    <w:uiPriority w:val="99"/>
    <w:semiHidden w:val="1"/>
    <w:rsid w:val="00D2146A"/>
    <w:rPr>
      <w:b w:val="1"/>
      <w:bCs w:val="1"/>
      <w:sz w:val="20"/>
      <w:szCs w:val="20"/>
    </w:rPr>
  </w:style>
  <w:style w:type="paragraph" w:styleId="Subtitle0" w:customStyle="1">
    <w:name w:val="Subtitle0"/>
    <w:basedOn w:val="Normal0"/>
    <w:next w:val="Normal0"/>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character" w:styleId="Mention">
    <w:name w:val="Mention"/>
    <w:basedOn w:val="DefaultParagraphFont"/>
    <w:uiPriority w:val="99"/>
    <w:unhideWhenUsed w:val="1"/>
    <w:rPr>
      <w:color w:val="2b579a"/>
      <w:shd w:color="auto" w:fill="e6e6e6" w:val="clear"/>
    </w:rPr>
  </w:style>
  <w:style w:type="paragraph" w:styleId="ListParagraph">
    <w:name w:val="List Paragraph"/>
    <w:basedOn w:val="Normal0"/>
    <w:uiPriority w:val="34"/>
    <w:qFormat w:val="1"/>
    <w:pPr>
      <w:ind w:left="720"/>
      <w:contextualSpacing w:val="1"/>
    </w:pPr>
  </w:style>
  <w:style w:type="paragraph" w:styleId="Subtitle1" w:customStyle="1">
    <w:name w:val="Subtitle1"/>
    <w:basedOn w:val="Normal"/>
    <w:next w:val="Normal"/>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character" w:styleId="Hyperlink">
    <w:name w:val="Hyperlink"/>
    <w:basedOn w:val="DefaultParagraphFont"/>
    <w:uiPriority w:val="99"/>
    <w:unhideWhenUsed w:val="1"/>
    <w:rsid w:val="00BB7D83"/>
    <w:rPr>
      <w:color w:val="0000ff" w:themeColor="hyperlink"/>
      <w:u w:val="single"/>
    </w:rPr>
  </w:style>
  <w:style w:type="character" w:styleId="UnresolvedMention">
    <w:name w:val="Unresolved Mention"/>
    <w:basedOn w:val="DefaultParagraphFont"/>
    <w:uiPriority w:val="99"/>
    <w:semiHidden w:val="1"/>
    <w:unhideWhenUsed w:val="1"/>
    <w:rsid w:val="00BB7D83"/>
    <w:rPr>
      <w:color w:val="605e5c"/>
      <w:shd w:color="auto" w:fill="e1dfdd" w:val="clear"/>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2.jpg"/><Relationship Id="rId13" Type="http://schemas.openxmlformats.org/officeDocument/2006/relationships/hyperlink" Target="mailto:verena.breuer@beumer.com" TargetMode="External"/><Relationship Id="rId12" Type="http://schemas.openxmlformats.org/officeDocument/2006/relationships/hyperlink" Target="https://publitekltd.sharepoint.com/:f:/s/PublitekFTP/ErV_FDdHA6ZCkRkJ3NnxSwgByEqpx8xheKvo-G-NKu0Xtg?e=voIQqi"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adebyvielfalt.com/" TargetMode="External"/><Relationship Id="rId15" Type="http://schemas.openxmlformats.org/officeDocument/2006/relationships/header" Target="header3.xml"/><Relationship Id="rId14" Type="http://schemas.openxmlformats.org/officeDocument/2006/relationships/header" Target="header2.xml"/><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hyperlink" Target="https://madebyvielfalt.com/" TargetMode="External"/><Relationship Id="rId8" Type="http://schemas.openxmlformats.org/officeDocument/2006/relationships/hyperlink" Target="https://madebyvielfalt.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OpenSansLight-boldItalic.ttf"/><Relationship Id="rId9" Type="http://schemas.openxmlformats.org/officeDocument/2006/relationships/font" Target="fonts/OpenSansLight-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OpenSansLight-regular.ttf"/><Relationship Id="rId8" Type="http://schemas.openxmlformats.org/officeDocument/2006/relationships/font" Target="fonts/OpenSansLight-bol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dSqyZ/reSPVhUXRRH7Eo7vbihg==">CgMxLjAyCGguZ2pkZ3hzOAByITF1d0xxTEJESzZpZ3ppWVB1bDBtN19VeGRDWm05R2lBYw==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2024-09-02T14:41:00Z</dcterms:created>
  <dc:creator>Breuer, Verena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0x01010087914A241D6A54469852B6BC72518DF4</vt:lpwstr>
  </property>
  <property fmtid="{D5CDD505-2E9C-101B-9397-08002B2CF9AE}" pid="3" name="MediaServiceImageTags">
    <vt:lpwstr>MediaServiceImageTags</vt:lpwstr>
  </property>
  <property fmtid="{D5CDD505-2E9C-101B-9397-08002B2CF9AE}" pid="4" name="GrammarlyDocumentId">
    <vt:lpwstr>ba7b3a169f8ae317c589409485d9629669da45e970608697e2481ffa872333f1</vt:lpwstr>
  </property>
</Properties>
</file>