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DE38B" w14:textId="77777777" w:rsidR="007D11AD" w:rsidRDefault="00E55D99">
      <w:pPr>
        <w:pBdr>
          <w:top w:val="nil"/>
          <w:left w:val="nil"/>
          <w:bottom w:val="nil"/>
          <w:right w:val="nil"/>
          <w:between w:val="nil"/>
        </w:pBdr>
        <w:tabs>
          <w:tab w:val="center" w:pos="4536"/>
          <w:tab w:val="right" w:pos="9072"/>
        </w:tabs>
        <w:spacing w:line="360" w:lineRule="auto"/>
        <w:ind w:right="-60"/>
        <w:rPr>
          <w:color w:val="000000"/>
        </w:rPr>
      </w:pPr>
      <w:r>
        <w:rPr>
          <w:color w:val="000000"/>
        </w:rPr>
        <w:t xml:space="preserve">BEUMER Group auf der </w:t>
      </w:r>
      <w:hyperlink r:id="rId11">
        <w:r>
          <w:rPr>
            <w:color w:val="1155CC"/>
            <w:u w:val="single"/>
          </w:rPr>
          <w:t>Fachpack 2024</w:t>
        </w:r>
      </w:hyperlink>
      <w:r>
        <w:rPr>
          <w:color w:val="000000"/>
        </w:rPr>
        <w:t xml:space="preserve"> (24.-26. September), Nürnberg: Stand 7A-533</w:t>
      </w:r>
    </w:p>
    <w:p w14:paraId="354F33CC" w14:textId="77777777" w:rsidR="007D11AD" w:rsidRDefault="007D11AD">
      <w:pPr>
        <w:pBdr>
          <w:top w:val="nil"/>
          <w:left w:val="nil"/>
          <w:bottom w:val="nil"/>
          <w:right w:val="nil"/>
          <w:between w:val="nil"/>
        </w:pBdr>
        <w:tabs>
          <w:tab w:val="center" w:pos="4536"/>
          <w:tab w:val="right" w:pos="9072"/>
        </w:tabs>
        <w:spacing w:line="360" w:lineRule="auto"/>
        <w:ind w:right="-60"/>
      </w:pPr>
    </w:p>
    <w:p w14:paraId="3A82ECF4" w14:textId="77777777" w:rsidR="007D11AD" w:rsidRDefault="00E55D99">
      <w:pPr>
        <w:pBdr>
          <w:top w:val="nil"/>
          <w:left w:val="nil"/>
          <w:bottom w:val="nil"/>
          <w:right w:val="nil"/>
          <w:between w:val="nil"/>
        </w:pBdr>
        <w:spacing w:line="360" w:lineRule="auto"/>
        <w:ind w:right="-60"/>
        <w:rPr>
          <w:b/>
          <w:color w:val="000000"/>
          <w:sz w:val="28"/>
          <w:szCs w:val="28"/>
        </w:rPr>
      </w:pPr>
      <w:r>
        <w:rPr>
          <w:b/>
          <w:sz w:val="28"/>
          <w:szCs w:val="28"/>
        </w:rPr>
        <w:t>Effizient, nachhaltig, sicher: BEUMER Group stellt neueste Stretch-Hood-Technologie auf der Fachpack vor</w:t>
      </w:r>
    </w:p>
    <w:p w14:paraId="4BC9304B" w14:textId="77777777" w:rsidR="007D11AD" w:rsidRDefault="007D11AD">
      <w:pPr>
        <w:pBdr>
          <w:top w:val="nil"/>
          <w:left w:val="nil"/>
          <w:bottom w:val="nil"/>
          <w:right w:val="nil"/>
          <w:between w:val="nil"/>
        </w:pBdr>
        <w:spacing w:line="360" w:lineRule="auto"/>
        <w:ind w:right="-60"/>
        <w:rPr>
          <w:b/>
          <w:color w:val="000000"/>
          <w:sz w:val="28"/>
          <w:szCs w:val="28"/>
        </w:rPr>
      </w:pPr>
    </w:p>
    <w:p w14:paraId="004E9D6B" w14:textId="77777777" w:rsidR="007D11AD" w:rsidRDefault="00E55D99">
      <w:pPr>
        <w:numPr>
          <w:ilvl w:val="0"/>
          <w:numId w:val="1"/>
        </w:numPr>
        <w:pBdr>
          <w:top w:val="nil"/>
          <w:left w:val="nil"/>
          <w:bottom w:val="nil"/>
          <w:right w:val="nil"/>
          <w:between w:val="nil"/>
        </w:pBdr>
        <w:spacing w:line="360" w:lineRule="auto"/>
        <w:ind w:right="-60"/>
        <w:rPr>
          <w:color w:val="000000"/>
        </w:rPr>
      </w:pPr>
      <w:r>
        <w:t xml:space="preserve">Umweltfreundliche </w:t>
      </w:r>
      <w:proofErr w:type="spellStart"/>
      <w:r>
        <w:t>Vollpalettenverpackung</w:t>
      </w:r>
      <w:proofErr w:type="spellEnd"/>
      <w:r>
        <w:t xml:space="preserve"> mit Recyclingfolien unterstützt Nachhaltigkeit und Gesetzeskonformität</w:t>
      </w:r>
    </w:p>
    <w:p w14:paraId="62F9C220" w14:textId="77777777" w:rsidR="007D11AD" w:rsidRDefault="00E55D99">
      <w:pPr>
        <w:numPr>
          <w:ilvl w:val="0"/>
          <w:numId w:val="1"/>
        </w:numPr>
        <w:pBdr>
          <w:top w:val="nil"/>
          <w:left w:val="nil"/>
          <w:bottom w:val="nil"/>
          <w:right w:val="nil"/>
          <w:between w:val="nil"/>
        </w:pBdr>
        <w:spacing w:line="360" w:lineRule="auto"/>
        <w:ind w:right="-60"/>
        <w:rPr>
          <w:color w:val="000000"/>
        </w:rPr>
      </w:pPr>
      <w:r>
        <w:t xml:space="preserve">Cleveres Design vereinfacht die Wartung und verbessert Sicherheit und Ergonomie </w:t>
      </w:r>
    </w:p>
    <w:p w14:paraId="22991E92" w14:textId="77777777" w:rsidR="007D11AD" w:rsidRDefault="00E55D99">
      <w:pPr>
        <w:numPr>
          <w:ilvl w:val="0"/>
          <w:numId w:val="1"/>
        </w:numPr>
        <w:pBdr>
          <w:top w:val="nil"/>
          <w:left w:val="nil"/>
          <w:bottom w:val="nil"/>
          <w:right w:val="nil"/>
          <w:between w:val="nil"/>
        </w:pBdr>
        <w:spacing w:line="360" w:lineRule="auto"/>
        <w:ind w:right="-60"/>
        <w:rPr>
          <w:color w:val="000000"/>
        </w:rPr>
      </w:pPr>
      <w:r>
        <w:t>Fortschrittliche Datendiagnose ermöglicht Echtzeitüberwachung</w:t>
      </w:r>
    </w:p>
    <w:p w14:paraId="673679D7" w14:textId="77777777" w:rsidR="007D11AD" w:rsidRDefault="007D11AD">
      <w:pPr>
        <w:pBdr>
          <w:top w:val="nil"/>
          <w:left w:val="nil"/>
          <w:bottom w:val="nil"/>
          <w:right w:val="nil"/>
          <w:between w:val="nil"/>
        </w:pBdr>
        <w:spacing w:line="360" w:lineRule="auto"/>
        <w:ind w:right="-60"/>
        <w:rPr>
          <w:b/>
          <w:color w:val="000000"/>
        </w:rPr>
      </w:pPr>
    </w:p>
    <w:p w14:paraId="2FED0CCA" w14:textId="206994F6" w:rsidR="007D11AD" w:rsidRDefault="00E55D99">
      <w:pPr>
        <w:pBdr>
          <w:top w:val="nil"/>
          <w:left w:val="nil"/>
          <w:bottom w:val="nil"/>
          <w:right w:val="nil"/>
          <w:between w:val="nil"/>
        </w:pBdr>
        <w:spacing w:line="360" w:lineRule="auto"/>
        <w:ind w:right="-60"/>
        <w:rPr>
          <w:b/>
          <w:color w:val="000000"/>
        </w:rPr>
      </w:pPr>
      <w:r>
        <w:rPr>
          <w:b/>
          <w:color w:val="000000"/>
        </w:rPr>
        <w:t xml:space="preserve">Beckum, </w:t>
      </w:r>
      <w:r w:rsidR="00767AC9">
        <w:rPr>
          <w:b/>
          <w:color w:val="000000"/>
        </w:rPr>
        <w:t>1</w:t>
      </w:r>
      <w:r w:rsidRPr="00A54E0E">
        <w:rPr>
          <w:b/>
          <w:color w:val="000000"/>
        </w:rPr>
        <w:t xml:space="preserve">. </w:t>
      </w:r>
      <w:r w:rsidR="00767AC9">
        <w:rPr>
          <w:b/>
          <w:color w:val="000000"/>
        </w:rPr>
        <w:t>August</w:t>
      </w:r>
      <w:r>
        <w:rPr>
          <w:b/>
        </w:rPr>
        <w:t xml:space="preserve"> </w:t>
      </w:r>
      <w:r>
        <w:rPr>
          <w:b/>
          <w:color w:val="000000"/>
        </w:rPr>
        <w:t xml:space="preserve">2024 – </w:t>
      </w:r>
      <w:r>
        <w:rPr>
          <w:b/>
        </w:rPr>
        <w:t xml:space="preserve">Auf der diesjährigen Fachpack, die vom 24. bis 26. September in Nürnberg stattfindet, präsentiert die BEUMER Group ihre aktuelle </w:t>
      </w:r>
      <w:proofErr w:type="spellStart"/>
      <w:r>
        <w:rPr>
          <w:b/>
        </w:rPr>
        <w:t>Haubenstretchtechnologie</w:t>
      </w:r>
      <w:proofErr w:type="spellEnd"/>
      <w:r>
        <w:rPr>
          <w:b/>
        </w:rPr>
        <w:t>. Mit</w:t>
      </w:r>
      <w:r w:rsidR="008D6729">
        <w:rPr>
          <w:b/>
        </w:rPr>
        <w:t xml:space="preserve"> </w:t>
      </w:r>
      <w:r>
        <w:rPr>
          <w:b/>
        </w:rPr>
        <w:t xml:space="preserve">wartungsfreundlichem Maschinendesign, bei dem alle Komponenten ebenerdig zugänglich gemacht werden können, und fortschrittlicher Datendiagnostik trägt der Anbieter von automatisierten Materialflusssystemen zur Steigerung von Effizienz, Sicherheit und Ergonomie bei. In Kombination mit der Möglichkeit, Folien mit hohem </w:t>
      </w:r>
      <w:proofErr w:type="spellStart"/>
      <w:r>
        <w:rPr>
          <w:b/>
        </w:rPr>
        <w:t>Rezyklatanteil</w:t>
      </w:r>
      <w:proofErr w:type="spellEnd"/>
      <w:r>
        <w:rPr>
          <w:b/>
        </w:rPr>
        <w:t xml:space="preserve"> zu verwenden und vielfältige Produkte sowie unterschiedliche </w:t>
      </w:r>
      <w:proofErr w:type="spellStart"/>
      <w:r>
        <w:rPr>
          <w:b/>
        </w:rPr>
        <w:t>Palettenformate</w:t>
      </w:r>
      <w:proofErr w:type="spellEnd"/>
      <w:r>
        <w:rPr>
          <w:b/>
        </w:rPr>
        <w:t xml:space="preserve"> zu verpacken, bietet die BEUMER Group seinen Kunden Lösungen, die sowohl ökonomischen als auch ökologischen Mehrwert schaffen.</w:t>
      </w:r>
    </w:p>
    <w:p w14:paraId="34107980" w14:textId="77777777" w:rsidR="007D11AD" w:rsidRDefault="007D11AD">
      <w:pPr>
        <w:pBdr>
          <w:top w:val="nil"/>
          <w:left w:val="nil"/>
          <w:bottom w:val="nil"/>
          <w:right w:val="nil"/>
          <w:between w:val="nil"/>
        </w:pBdr>
        <w:spacing w:line="360" w:lineRule="auto"/>
        <w:ind w:right="-60"/>
      </w:pPr>
    </w:p>
    <w:p w14:paraId="7711EE5A" w14:textId="74B08DAB" w:rsidR="007D11AD" w:rsidRDefault="00E55D99">
      <w:pPr>
        <w:spacing w:line="360" w:lineRule="auto"/>
        <w:ind w:right="-60"/>
      </w:pPr>
      <w:r>
        <w:t>Nachhaltigkeit und Effizienz rücken zunehmend in den Fokus von Verpackungslösungen. Die europäische Verpackungsrichtlinie und das in Deutschland geltende Verpackungsgesetz (</w:t>
      </w:r>
      <w:proofErr w:type="spellStart"/>
      <w:r>
        <w:t>VerpackG</w:t>
      </w:r>
      <w:proofErr w:type="spellEnd"/>
      <w:r>
        <w:t xml:space="preserve">) zielen darauf ab, das Recycling zu intensivieren und Abfallaufkommen zu minimieren. Diese Vorschriften verlangen einen erhöhten Einsatz von recycelten Materialien in Verpackungsfolien. Zu den Highlights in Nürnberg gehört die Verpackungsmaschine BEUMER stretch </w:t>
      </w:r>
      <w:proofErr w:type="spellStart"/>
      <w:r>
        <w:t>hood</w:t>
      </w:r>
      <w:proofErr w:type="spellEnd"/>
      <w:r>
        <w:t xml:space="preserve"> A, die Kunden bei der Erfüllung gesetzlicher Vorgaben und der Umsetzung nachhaltiger Verpackungsprozesse unterstützt. Sie ist darauf ausgelegt, Folien mit einem hohen </w:t>
      </w:r>
      <w:proofErr w:type="spellStart"/>
      <w:r>
        <w:t>Rezyklatanteil</w:t>
      </w:r>
      <w:proofErr w:type="spellEnd"/>
      <w:r>
        <w:t xml:space="preserve"> von 30</w:t>
      </w:r>
      <w:r w:rsidR="008D6729">
        <w:t> </w:t>
      </w:r>
      <w:r>
        <w:t xml:space="preserve">Prozent und mehr sicher und zuverlässig zu verarbeiten. Der Einsatz dünnerer, aber leistungsfähigerer Folien reduziert weiterhin den Folienverbrauch und senkt somit auch die Verpackungskosten. Durch die Möglichkeit, den BEUMER stretch </w:t>
      </w:r>
      <w:proofErr w:type="spellStart"/>
      <w:r>
        <w:t>hood</w:t>
      </w:r>
      <w:proofErr w:type="spellEnd"/>
      <w:r>
        <w:t xml:space="preserve"> A als 2-Folienformat-Maschine auszuführen, können </w:t>
      </w:r>
      <w:r>
        <w:lastRenderedPageBreak/>
        <w:t xml:space="preserve">unterschiedlichste </w:t>
      </w:r>
      <w:proofErr w:type="spellStart"/>
      <w:r>
        <w:t>Palettenformate</w:t>
      </w:r>
      <w:proofErr w:type="spellEnd"/>
      <w:r>
        <w:t xml:space="preserve"> ohne Folienrollenwechsel verarbeitet werden. Dabei berechnet der BEUMER stretch </w:t>
      </w:r>
      <w:proofErr w:type="spellStart"/>
      <w:r>
        <w:t>hood</w:t>
      </w:r>
      <w:proofErr w:type="spellEnd"/>
      <w:r>
        <w:t xml:space="preserve"> A den optimalen Folienbedarf für jede Palette und sorgt so für eine optimale Materialausnutzung, was wiederum zu einer Reduzierung des Verpackungsmaterialverbrauchs beiträgt und damit den CO2-Footprint reduziert.</w:t>
      </w:r>
    </w:p>
    <w:p w14:paraId="05F1DE25" w14:textId="77777777" w:rsidR="007D11AD" w:rsidRDefault="007D11AD">
      <w:pPr>
        <w:pBdr>
          <w:top w:val="nil"/>
          <w:left w:val="nil"/>
          <w:bottom w:val="nil"/>
          <w:right w:val="nil"/>
          <w:between w:val="nil"/>
        </w:pBdr>
        <w:spacing w:line="360" w:lineRule="auto"/>
        <w:ind w:right="-60"/>
      </w:pPr>
    </w:p>
    <w:p w14:paraId="2AE3F734" w14:textId="69CE7CCD" w:rsidR="007D11AD" w:rsidRDefault="00E55D99" w:rsidP="315F5E4A">
      <w:pPr>
        <w:pBdr>
          <w:top w:val="nil"/>
          <w:left w:val="nil"/>
          <w:bottom w:val="nil"/>
          <w:right w:val="nil"/>
          <w:between w:val="nil"/>
        </w:pBdr>
        <w:spacing w:line="360" w:lineRule="auto"/>
        <w:ind w:right="-60"/>
      </w:pPr>
      <w:r>
        <w:t>Die einfache und intuitive Bedienung über eine ergonomische Mensch-Maschine-Schnittstelle (BEUMER HMI) sowie die Möglichkeit, alle Wartungs- und Servicearbeiten ohne Leiter, Bühne oder Hubwagen vorzunehmen, erhöhen die Benutzerfreundlichkeit und die Sicherheit für das Bedienpersonal. Alle zu wartenden Komponenten sind direkt vom Boden aus erreichbar oder lassen sich bis in Bodennähe absenken.</w:t>
      </w:r>
    </w:p>
    <w:p w14:paraId="068F3D7E" w14:textId="77777777" w:rsidR="007D11AD" w:rsidRDefault="007D11AD">
      <w:pPr>
        <w:pBdr>
          <w:top w:val="nil"/>
          <w:left w:val="nil"/>
          <w:bottom w:val="nil"/>
          <w:right w:val="nil"/>
          <w:between w:val="nil"/>
        </w:pBdr>
        <w:spacing w:line="360" w:lineRule="auto"/>
        <w:ind w:right="-60"/>
      </w:pPr>
    </w:p>
    <w:p w14:paraId="4036B5B5" w14:textId="77777777" w:rsidR="007D11AD" w:rsidRDefault="00E55D99">
      <w:pPr>
        <w:pBdr>
          <w:top w:val="nil"/>
          <w:left w:val="nil"/>
          <w:bottom w:val="nil"/>
          <w:right w:val="nil"/>
          <w:between w:val="nil"/>
        </w:pBdr>
        <w:spacing w:line="360" w:lineRule="auto"/>
        <w:ind w:right="-60"/>
      </w:pPr>
      <w:r>
        <w:t xml:space="preserve">Darüber hinaus erlauben umfangreiche Datenanalyse-Dienstleistungen des BEUMER Customer </w:t>
      </w:r>
      <w:proofErr w:type="spellStart"/>
      <w:r>
        <w:t>Diagnostic</w:t>
      </w:r>
      <w:proofErr w:type="spellEnd"/>
      <w:r>
        <w:t xml:space="preserve"> Centers Anwendern eine präzise Überwachung und Optimierung ihrer Verpackungsprozesse. Durch die nahtlose Integration von Echtzeit-Leistungsdaten und fortschrittlichen Management-Tools erhalten Anwender einen unmittelbaren Einblick in den Betriebszustand ihrer Maschinen. So können sie proaktiv Verbesserungspotenziale erkennen und umsetzen. Ergänzend kann das Expertenteam der BEUMER Group mithilfe der BEUMER Smart </w:t>
      </w:r>
      <w:proofErr w:type="spellStart"/>
      <w:r>
        <w:t>Glasses</w:t>
      </w:r>
      <w:proofErr w:type="spellEnd"/>
      <w:r>
        <w:t xml:space="preserve"> dem Servicepersonal der Kunden virtuell “über die Schulter schauen” und bei Problemlösungen unterstützen.</w:t>
      </w:r>
    </w:p>
    <w:p w14:paraId="0DE5BDAB" w14:textId="77777777" w:rsidR="007D11AD" w:rsidRDefault="007D11AD">
      <w:pPr>
        <w:pBdr>
          <w:top w:val="nil"/>
          <w:left w:val="nil"/>
          <w:bottom w:val="nil"/>
          <w:right w:val="nil"/>
          <w:between w:val="nil"/>
        </w:pBdr>
        <w:spacing w:line="360" w:lineRule="auto"/>
        <w:ind w:right="-60"/>
      </w:pPr>
    </w:p>
    <w:p w14:paraId="41AA0597" w14:textId="5CDE3F61" w:rsidR="007D11AD" w:rsidRDefault="00E55D99">
      <w:pPr>
        <w:spacing w:line="360" w:lineRule="auto"/>
        <w:ind w:right="-60"/>
      </w:pPr>
      <w:r>
        <w:t xml:space="preserve">„Der BEUMER stretch </w:t>
      </w:r>
      <w:proofErr w:type="spellStart"/>
      <w:r>
        <w:t>hood</w:t>
      </w:r>
      <w:proofErr w:type="spellEnd"/>
      <w:r>
        <w:t xml:space="preserve"> A erfüllt höchste Standards in Bezug auf Ladungssicherung und Ressourcenschonung”, erklärt Jörg Spiekermann, Head </w:t>
      </w:r>
      <w:proofErr w:type="spellStart"/>
      <w:r>
        <w:t>of</w:t>
      </w:r>
      <w:proofErr w:type="spellEnd"/>
      <w:r>
        <w:t xml:space="preserve"> Sales für </w:t>
      </w:r>
      <w:proofErr w:type="spellStart"/>
      <w:r>
        <w:t>Palletizing</w:t>
      </w:r>
      <w:proofErr w:type="spellEnd"/>
      <w:r>
        <w:t xml:space="preserve"> and </w:t>
      </w:r>
      <w:proofErr w:type="spellStart"/>
      <w:r>
        <w:t>Packaging</w:t>
      </w:r>
      <w:proofErr w:type="spellEnd"/>
      <w:r>
        <w:t xml:space="preserve"> Systems Consumer </w:t>
      </w:r>
      <w:proofErr w:type="spellStart"/>
      <w:r>
        <w:t>Goods</w:t>
      </w:r>
      <w:proofErr w:type="spellEnd"/>
      <w:r>
        <w:t xml:space="preserve"> bei der BEUMER Group. „Wir entwickeln</w:t>
      </w:r>
      <w:r w:rsidR="008D6729">
        <w:t xml:space="preserve"> </w:t>
      </w:r>
      <w:r>
        <w:t xml:space="preserve">unsere Systeme und Dienstleistungen weiter, um den Übergang zum ‘Lights-out’-Betrieb zu unterstützen. Dies bedeutet, dass körperlich anstrengende Arbeiten zunehmend durch Roboter oder Automatisierungsprozesse ersetzt werden, damit sich die Menschen auf produktivere bzw. administrative Tätigkeiten konzentrieren können. Damit rückt das Dark Warehouse in greifbare Nähe.” </w:t>
      </w:r>
    </w:p>
    <w:p w14:paraId="32A53BBC" w14:textId="77777777" w:rsidR="007D11AD" w:rsidRDefault="007D11AD">
      <w:pPr>
        <w:pBdr>
          <w:top w:val="nil"/>
          <w:left w:val="nil"/>
          <w:bottom w:val="nil"/>
          <w:right w:val="nil"/>
          <w:between w:val="nil"/>
        </w:pBdr>
        <w:spacing w:line="360" w:lineRule="auto"/>
        <w:ind w:right="-60"/>
      </w:pPr>
    </w:p>
    <w:p w14:paraId="07F178E3" w14:textId="4A004A6C" w:rsidR="007D11AD" w:rsidRDefault="00E55D99">
      <w:pPr>
        <w:spacing w:line="360" w:lineRule="auto"/>
        <w:ind w:right="-60"/>
      </w:pPr>
      <w:r>
        <w:t xml:space="preserve">Der BEUMER stretch </w:t>
      </w:r>
      <w:proofErr w:type="spellStart"/>
      <w:r>
        <w:t>hood</w:t>
      </w:r>
      <w:proofErr w:type="spellEnd"/>
      <w:r>
        <w:t xml:space="preserve"> A eignet sich für die Verpackung unterschiedlichster Güter, von hochwertigen Elektronikartikeln über Lebensmittel und Getränke bis hin zu palettierten Baustoffen. Dabei gewährleistet </w:t>
      </w:r>
      <w:r w:rsidR="0026743D">
        <w:t>sie</w:t>
      </w:r>
      <w:r>
        <w:t xml:space="preserve"> eine hohe Ladungssicherheit bei Transport und Lagerung, indem </w:t>
      </w:r>
      <w:r w:rsidR="00DC79F5">
        <w:t>sie</w:t>
      </w:r>
      <w:r>
        <w:t xml:space="preserve"> die Stabilität der Paletten sicherstellt und die Gefahr des Verrutschens </w:t>
      </w:r>
      <w:r>
        <w:lastRenderedPageBreak/>
        <w:t>minimiert. Zudem bietet sie einen wirksamen Produktschutz, indem sie die Ware vor Feuchtigkeit, Schmutz und unbefugtem Zugriff bewahrt.</w:t>
      </w:r>
    </w:p>
    <w:p w14:paraId="55B74AEB" w14:textId="77777777" w:rsidR="007D11AD" w:rsidRDefault="007D11AD">
      <w:pPr>
        <w:pBdr>
          <w:top w:val="nil"/>
          <w:left w:val="nil"/>
          <w:bottom w:val="nil"/>
          <w:right w:val="nil"/>
          <w:between w:val="nil"/>
        </w:pBdr>
        <w:spacing w:line="360" w:lineRule="auto"/>
        <w:ind w:right="-60"/>
      </w:pPr>
    </w:p>
    <w:p w14:paraId="73C20AE2" w14:textId="77777777" w:rsidR="007D11AD" w:rsidRDefault="00E55D99">
      <w:pPr>
        <w:pBdr>
          <w:top w:val="nil"/>
          <w:left w:val="nil"/>
          <w:bottom w:val="nil"/>
          <w:right w:val="nil"/>
          <w:between w:val="nil"/>
        </w:pBdr>
        <w:spacing w:line="360" w:lineRule="auto"/>
        <w:ind w:right="-60"/>
      </w:pPr>
      <w:r>
        <w:t xml:space="preserve">Besucher der Fachpack 2024 erhalten am Stand 7A-533 der BEUMER Group einen exklusiven Einblick in die Fortschritte und Zukunft der </w:t>
      </w:r>
      <w:proofErr w:type="spellStart"/>
      <w:r>
        <w:t>Haubenstretchtechnologie</w:t>
      </w:r>
      <w:proofErr w:type="spellEnd"/>
      <w:r>
        <w:t xml:space="preserve">. Sie können sich mit Experten rund um die Themen Nachhaltigkeit und innovative Diagnosesysteme austauschen und inspirieren lassen. </w:t>
      </w:r>
    </w:p>
    <w:p w14:paraId="7628876B" w14:textId="77777777" w:rsidR="007D11AD" w:rsidRDefault="007D11AD">
      <w:pPr>
        <w:pBdr>
          <w:top w:val="nil"/>
          <w:left w:val="nil"/>
          <w:bottom w:val="nil"/>
          <w:right w:val="nil"/>
          <w:between w:val="nil"/>
        </w:pBdr>
        <w:spacing w:line="360" w:lineRule="auto"/>
        <w:ind w:right="-60"/>
      </w:pPr>
    </w:p>
    <w:p w14:paraId="0BE015E0" w14:textId="2D5DCCAA" w:rsidR="007D11AD" w:rsidRDefault="00E55D99">
      <w:pPr>
        <w:pBdr>
          <w:top w:val="nil"/>
          <w:left w:val="nil"/>
          <w:bottom w:val="nil"/>
          <w:right w:val="nil"/>
          <w:between w:val="nil"/>
        </w:pBdr>
        <w:spacing w:line="360" w:lineRule="auto"/>
        <w:ind w:right="-60"/>
        <w:rPr>
          <w:i/>
          <w:color w:val="000000"/>
        </w:rPr>
      </w:pPr>
      <w:r>
        <w:rPr>
          <w:i/>
        </w:rPr>
        <w:t>4.</w:t>
      </w:r>
      <w:r w:rsidR="008D6729">
        <w:rPr>
          <w:i/>
        </w:rPr>
        <w:t>746</w:t>
      </w:r>
      <w:r>
        <w:rPr>
          <w:i/>
          <w:color w:val="000000"/>
        </w:rPr>
        <w:t xml:space="preserve"> Zeichen (inkl. Leerzeichen)</w:t>
      </w:r>
    </w:p>
    <w:p w14:paraId="2EB3EB8C" w14:textId="77777777" w:rsidR="007D11AD" w:rsidRDefault="007D11AD">
      <w:pPr>
        <w:pBdr>
          <w:top w:val="nil"/>
          <w:left w:val="nil"/>
          <w:bottom w:val="nil"/>
          <w:right w:val="nil"/>
          <w:between w:val="nil"/>
        </w:pBdr>
        <w:spacing w:line="360" w:lineRule="auto"/>
        <w:ind w:right="-60"/>
        <w:rPr>
          <w:i/>
        </w:rPr>
      </w:pPr>
    </w:p>
    <w:p w14:paraId="4760240A" w14:textId="77777777" w:rsidR="007D11AD" w:rsidRDefault="00E55D99">
      <w:pPr>
        <w:pBdr>
          <w:top w:val="nil"/>
          <w:left w:val="nil"/>
          <w:bottom w:val="nil"/>
          <w:right w:val="nil"/>
          <w:between w:val="nil"/>
        </w:pBdr>
        <w:spacing w:line="360" w:lineRule="auto"/>
        <w:ind w:right="-60"/>
        <w:rPr>
          <w:i/>
          <w:color w:val="222222"/>
        </w:rPr>
      </w:pPr>
      <w:r>
        <w:rPr>
          <w:i/>
          <w:color w:val="222222"/>
        </w:rPr>
        <w:t>BEUPR025 BEUMER Fachpack Image 1</w:t>
      </w:r>
    </w:p>
    <w:p w14:paraId="4E5366BA" w14:textId="77777777" w:rsidR="007D11AD" w:rsidRDefault="00E55D99">
      <w:pPr>
        <w:pBdr>
          <w:top w:val="nil"/>
          <w:left w:val="nil"/>
          <w:bottom w:val="nil"/>
          <w:right w:val="nil"/>
          <w:between w:val="nil"/>
        </w:pBdr>
        <w:spacing w:line="360" w:lineRule="auto"/>
      </w:pPr>
      <w:r>
        <w:rPr>
          <w:noProof/>
          <w:color w:val="2B579A"/>
          <w:shd w:val="clear" w:color="auto" w:fill="E6E6E6"/>
        </w:rPr>
        <w:drawing>
          <wp:inline distT="114300" distB="114300" distL="114300" distR="114300" wp14:anchorId="34E368B3" wp14:editId="13346330">
            <wp:extent cx="4644171" cy="2614203"/>
            <wp:effectExtent l="0" t="0" r="0" b="0"/>
            <wp:docPr id="26" name="Grafik 2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644171" cy="2614203"/>
                    </a:xfrm>
                    <a:prstGeom prst="rect">
                      <a:avLst/>
                    </a:prstGeom>
                    <a:ln/>
                  </pic:spPr>
                </pic:pic>
              </a:graphicData>
            </a:graphic>
          </wp:inline>
        </w:drawing>
      </w:r>
    </w:p>
    <w:p w14:paraId="7098D844" w14:textId="77777777" w:rsidR="007D11AD" w:rsidRDefault="00E55D99">
      <w:pPr>
        <w:pBdr>
          <w:top w:val="nil"/>
          <w:left w:val="nil"/>
          <w:bottom w:val="nil"/>
          <w:right w:val="nil"/>
          <w:between w:val="nil"/>
        </w:pBdr>
        <w:spacing w:line="360" w:lineRule="auto"/>
        <w:rPr>
          <w:color w:val="222222"/>
        </w:rPr>
      </w:pPr>
      <w:r>
        <w:rPr>
          <w:b/>
          <w:color w:val="000000"/>
        </w:rPr>
        <w:t>Bildunterschrift 1</w:t>
      </w:r>
      <w:r>
        <w:rPr>
          <w:color w:val="000000"/>
        </w:rPr>
        <w:t>:</w:t>
      </w:r>
      <w:r>
        <w:rPr>
          <w:i/>
          <w:color w:val="222222"/>
        </w:rPr>
        <w:t xml:space="preserve"> </w:t>
      </w:r>
      <w:r>
        <w:rPr>
          <w:color w:val="222222"/>
        </w:rPr>
        <w:t xml:space="preserve">Der neue BEUMER stretch </w:t>
      </w:r>
      <w:proofErr w:type="spellStart"/>
      <w:r>
        <w:rPr>
          <w:color w:val="222222"/>
        </w:rPr>
        <w:t>hood</w:t>
      </w:r>
      <w:proofErr w:type="spellEnd"/>
      <w:r>
        <w:rPr>
          <w:color w:val="222222"/>
        </w:rPr>
        <w:t xml:space="preserve"> A zeichnet sich durch ebenerdig und ergonomisch konstruierte Bedien- und Wartungszugänge aus.</w:t>
      </w:r>
    </w:p>
    <w:p w14:paraId="32AD9BB8" w14:textId="77777777" w:rsidR="007D11AD" w:rsidRDefault="007D11AD">
      <w:pPr>
        <w:pBdr>
          <w:top w:val="nil"/>
          <w:left w:val="nil"/>
          <w:bottom w:val="nil"/>
          <w:right w:val="nil"/>
          <w:between w:val="nil"/>
        </w:pBdr>
        <w:spacing w:line="360" w:lineRule="auto"/>
        <w:rPr>
          <w:color w:val="222222"/>
        </w:rPr>
      </w:pPr>
    </w:p>
    <w:p w14:paraId="02AF2EA1" w14:textId="74AD4E60" w:rsidR="005C54EA" w:rsidRDefault="005C54EA">
      <w:pPr>
        <w:rPr>
          <w:color w:val="222222"/>
        </w:rPr>
      </w:pPr>
      <w:r>
        <w:rPr>
          <w:color w:val="222222"/>
        </w:rPr>
        <w:br w:type="page"/>
      </w:r>
    </w:p>
    <w:p w14:paraId="2F9F6ED7" w14:textId="77777777" w:rsidR="007D11AD" w:rsidRDefault="00E55D99">
      <w:pPr>
        <w:keepLines/>
        <w:spacing w:line="360" w:lineRule="auto"/>
        <w:ind w:right="-60"/>
        <w:rPr>
          <w:color w:val="222222"/>
          <w:highlight w:val="yellow"/>
        </w:rPr>
      </w:pPr>
      <w:r>
        <w:rPr>
          <w:i/>
          <w:color w:val="222222"/>
        </w:rPr>
        <w:lastRenderedPageBreak/>
        <w:t>BEUPR025 BEUMER Fachpack Image 2</w:t>
      </w:r>
    </w:p>
    <w:p w14:paraId="126BF717" w14:textId="77777777" w:rsidR="007D11AD" w:rsidRDefault="00E55D99">
      <w:pPr>
        <w:keepLines/>
        <w:spacing w:line="360" w:lineRule="auto"/>
        <w:rPr>
          <w:color w:val="222222"/>
          <w:highlight w:val="yellow"/>
        </w:rPr>
      </w:pPr>
      <w:r>
        <w:rPr>
          <w:noProof/>
          <w:color w:val="2B579A"/>
          <w:shd w:val="clear" w:color="auto" w:fill="E6E6E6"/>
        </w:rPr>
        <w:drawing>
          <wp:inline distT="114300" distB="114300" distL="114300" distR="114300" wp14:anchorId="5BCDD8D7" wp14:editId="030496FC">
            <wp:extent cx="4248785" cy="2841965"/>
            <wp:effectExtent l="0" t="0" r="0" b="0"/>
            <wp:docPr id="28" name="Grafik 2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248785" cy="2841965"/>
                    </a:xfrm>
                    <a:prstGeom prst="rect">
                      <a:avLst/>
                    </a:prstGeom>
                    <a:ln/>
                  </pic:spPr>
                </pic:pic>
              </a:graphicData>
            </a:graphic>
          </wp:inline>
        </w:drawing>
      </w:r>
    </w:p>
    <w:p w14:paraId="52F2DDAF" w14:textId="6E6585CE" w:rsidR="007D11AD" w:rsidRDefault="00E55D99">
      <w:pPr>
        <w:keepLines/>
        <w:spacing w:line="360" w:lineRule="auto"/>
        <w:rPr>
          <w:color w:val="222222"/>
        </w:rPr>
      </w:pPr>
      <w:r>
        <w:rPr>
          <w:b/>
        </w:rPr>
        <w:t>Bildunterschrift 2</w:t>
      </w:r>
      <w:r>
        <w:t>:</w:t>
      </w:r>
      <w:r>
        <w:rPr>
          <w:i/>
          <w:color w:val="222222"/>
        </w:rPr>
        <w:t xml:space="preserve"> </w:t>
      </w:r>
      <w:r>
        <w:rPr>
          <w:color w:val="222222"/>
        </w:rPr>
        <w:t xml:space="preserve">BEUMER stretch </w:t>
      </w:r>
      <w:proofErr w:type="spellStart"/>
      <w:r>
        <w:rPr>
          <w:color w:val="222222"/>
        </w:rPr>
        <w:t>hood</w:t>
      </w:r>
      <w:proofErr w:type="spellEnd"/>
      <w:r>
        <w:rPr>
          <w:color w:val="222222"/>
        </w:rPr>
        <w:t xml:space="preserve"> A kann Folien mit einem </w:t>
      </w:r>
      <w:proofErr w:type="spellStart"/>
      <w:r>
        <w:rPr>
          <w:color w:val="222222"/>
        </w:rPr>
        <w:t>Rezyklatanteil</w:t>
      </w:r>
      <w:proofErr w:type="spellEnd"/>
      <w:r>
        <w:rPr>
          <w:color w:val="222222"/>
        </w:rPr>
        <w:t xml:space="preserve"> von 30</w:t>
      </w:r>
      <w:r w:rsidR="005C54EA">
        <w:rPr>
          <w:b/>
        </w:rPr>
        <w:t> </w:t>
      </w:r>
      <w:r>
        <w:rPr>
          <w:color w:val="222222"/>
        </w:rPr>
        <w:t>Prozent und mehr sicher und zuverlässig verarbeiten.</w:t>
      </w:r>
    </w:p>
    <w:p w14:paraId="4A2F627B" w14:textId="77777777" w:rsidR="007D11AD" w:rsidRDefault="007D11AD">
      <w:pPr>
        <w:spacing w:line="360" w:lineRule="auto"/>
        <w:rPr>
          <w:color w:val="222222"/>
          <w:highlight w:val="yellow"/>
        </w:rPr>
      </w:pPr>
    </w:p>
    <w:p w14:paraId="16E1F5B5" w14:textId="77777777" w:rsidR="007D11AD" w:rsidRDefault="00E55D99">
      <w:pPr>
        <w:spacing w:line="360" w:lineRule="auto"/>
        <w:ind w:right="-60"/>
      </w:pPr>
      <w:r>
        <w:rPr>
          <w:i/>
          <w:color w:val="222222"/>
        </w:rPr>
        <w:t>BEUPR025 BEUMER Fachpack Image 3</w:t>
      </w:r>
    </w:p>
    <w:p w14:paraId="759BDF3E" w14:textId="77777777" w:rsidR="007D11AD" w:rsidRDefault="00E55D99">
      <w:pPr>
        <w:pBdr>
          <w:top w:val="nil"/>
          <w:left w:val="nil"/>
          <w:bottom w:val="nil"/>
          <w:right w:val="nil"/>
          <w:between w:val="nil"/>
        </w:pBdr>
        <w:spacing w:line="360" w:lineRule="auto"/>
        <w:ind w:right="-704"/>
        <w:rPr>
          <w:b/>
        </w:rPr>
      </w:pPr>
      <w:r>
        <w:rPr>
          <w:b/>
          <w:noProof/>
          <w:color w:val="2B579A"/>
          <w:shd w:val="clear" w:color="auto" w:fill="E6E6E6"/>
        </w:rPr>
        <w:drawing>
          <wp:inline distT="114300" distB="114300" distL="114300" distR="114300" wp14:anchorId="62210415" wp14:editId="27A67EDC">
            <wp:extent cx="4248785" cy="2838749"/>
            <wp:effectExtent l="0" t="0" r="0" b="0"/>
            <wp:docPr id="27" name="Grafik 2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248785" cy="2838749"/>
                    </a:xfrm>
                    <a:prstGeom prst="rect">
                      <a:avLst/>
                    </a:prstGeom>
                    <a:ln/>
                  </pic:spPr>
                </pic:pic>
              </a:graphicData>
            </a:graphic>
          </wp:inline>
        </w:drawing>
      </w:r>
    </w:p>
    <w:p w14:paraId="77D03A17" w14:textId="77777777" w:rsidR="007D11AD" w:rsidRDefault="00E55D99">
      <w:pPr>
        <w:spacing w:line="360" w:lineRule="auto"/>
        <w:rPr>
          <w:b/>
        </w:rPr>
      </w:pPr>
      <w:r>
        <w:rPr>
          <w:b/>
        </w:rPr>
        <w:t>Bildunterschrift 3</w:t>
      </w:r>
      <w:r>
        <w:t>:</w:t>
      </w:r>
      <w:r>
        <w:rPr>
          <w:i/>
          <w:color w:val="222222"/>
        </w:rPr>
        <w:t xml:space="preserve"> </w:t>
      </w:r>
      <w:r>
        <w:rPr>
          <w:color w:val="222222"/>
        </w:rPr>
        <w:t xml:space="preserve">Die BEUMER Smart </w:t>
      </w:r>
      <w:proofErr w:type="spellStart"/>
      <w:r>
        <w:rPr>
          <w:color w:val="222222"/>
        </w:rPr>
        <w:t>Glasses</w:t>
      </w:r>
      <w:proofErr w:type="spellEnd"/>
      <w:r>
        <w:rPr>
          <w:color w:val="222222"/>
        </w:rPr>
        <w:t xml:space="preserve"> unterstützen Kunden, indem das BEUMER-Team dem Servicepersonal virtuell aus der Ferne “über die Schulter schaut”. </w:t>
      </w:r>
    </w:p>
    <w:p w14:paraId="0A518C34" w14:textId="77777777" w:rsidR="007D11AD" w:rsidRDefault="007D11AD">
      <w:pPr>
        <w:pBdr>
          <w:top w:val="nil"/>
          <w:left w:val="nil"/>
          <w:bottom w:val="nil"/>
          <w:right w:val="nil"/>
          <w:between w:val="nil"/>
        </w:pBdr>
        <w:spacing w:line="360" w:lineRule="auto"/>
        <w:ind w:right="-704"/>
        <w:rPr>
          <w:b/>
        </w:rPr>
      </w:pPr>
    </w:p>
    <w:p w14:paraId="757C6680" w14:textId="77777777" w:rsidR="007D11AD" w:rsidRDefault="00E55D99">
      <w:pPr>
        <w:pBdr>
          <w:top w:val="nil"/>
          <w:left w:val="nil"/>
          <w:bottom w:val="nil"/>
          <w:right w:val="nil"/>
          <w:between w:val="nil"/>
        </w:pBdr>
        <w:spacing w:line="360" w:lineRule="auto"/>
        <w:ind w:right="-704"/>
        <w:rPr>
          <w:color w:val="000000"/>
        </w:rPr>
      </w:pPr>
      <w:r>
        <w:rPr>
          <w:b/>
          <w:color w:val="000000"/>
        </w:rPr>
        <w:t xml:space="preserve">Bildnachweis: </w:t>
      </w:r>
      <w:r>
        <w:rPr>
          <w:color w:val="000000"/>
        </w:rPr>
        <w:t>BEUMER Group GmbH &amp; Co. KG</w:t>
      </w:r>
    </w:p>
    <w:p w14:paraId="407544DF" w14:textId="77777777" w:rsidR="007D11AD" w:rsidRDefault="00E55D99">
      <w:pPr>
        <w:pBdr>
          <w:top w:val="nil"/>
          <w:left w:val="nil"/>
          <w:bottom w:val="nil"/>
          <w:right w:val="nil"/>
          <w:between w:val="nil"/>
        </w:pBdr>
        <w:rPr>
          <w:color w:val="000000"/>
        </w:rPr>
      </w:pPr>
      <w:r>
        <w:rPr>
          <w:color w:val="000000"/>
        </w:rPr>
        <w:lastRenderedPageBreak/>
        <w:t>Hier klicken, um eine hochauflösende Version des Bildes herunterzuladen.</w:t>
      </w:r>
    </w:p>
    <w:p w14:paraId="6DDFE8F7" w14:textId="77777777" w:rsidR="007D11AD" w:rsidRDefault="007D11AD">
      <w:pPr>
        <w:pBdr>
          <w:top w:val="nil"/>
          <w:left w:val="nil"/>
          <w:bottom w:val="nil"/>
          <w:right w:val="nil"/>
          <w:between w:val="nil"/>
        </w:pBdr>
        <w:spacing w:line="360" w:lineRule="auto"/>
        <w:rPr>
          <w:color w:val="000000"/>
        </w:rPr>
      </w:pPr>
    </w:p>
    <w:p w14:paraId="41F93049" w14:textId="77777777" w:rsidR="007D11AD" w:rsidRDefault="007D11AD">
      <w:pPr>
        <w:pBdr>
          <w:top w:val="nil"/>
          <w:left w:val="nil"/>
          <w:bottom w:val="nil"/>
          <w:right w:val="nil"/>
          <w:between w:val="nil"/>
        </w:pBdr>
        <w:spacing w:line="360" w:lineRule="auto"/>
        <w:rPr>
          <w:color w:val="000000"/>
        </w:rPr>
      </w:pPr>
    </w:p>
    <w:p w14:paraId="0FBE315F" w14:textId="77777777" w:rsidR="007D11AD" w:rsidRDefault="00E55D99">
      <w:pPr>
        <w:pBdr>
          <w:top w:val="nil"/>
          <w:left w:val="nil"/>
          <w:bottom w:val="nil"/>
          <w:right w:val="nil"/>
          <w:between w:val="nil"/>
        </w:pBdr>
        <w:spacing w:line="360" w:lineRule="auto"/>
        <w:rPr>
          <w:color w:val="000000"/>
        </w:rPr>
      </w:pPr>
      <w:r>
        <w:rPr>
          <w:b/>
          <w:color w:val="000000"/>
        </w:rPr>
        <w:t>Über die BEUMER Group</w:t>
      </w:r>
      <w:r>
        <w:br/>
      </w:r>
      <w:r>
        <w:rPr>
          <w:color w:val="000000"/>
        </w:rPr>
        <w:t xml:space="preserve">Die BEUMER Group ist ein globaler Hersteller von Intralogistiksystemen und Familienunternehmen in dritter Generation. Als "Partner </w:t>
      </w:r>
      <w:proofErr w:type="spellStart"/>
      <w:r>
        <w:rPr>
          <w:color w:val="000000"/>
        </w:rPr>
        <w:t>of</w:t>
      </w:r>
      <w:proofErr w:type="spellEnd"/>
      <w:r>
        <w:rPr>
          <w:color w:val="000000"/>
        </w:rPr>
        <w:t xml:space="preserve"> Choice" für die Branchen Bergbau, Zement, Baustoffe, Petrochemie, Konsumgüter, Post, E-Commerce, Mode und Gepäckförderung bietet das Unternehmen hochwertige Systemlösungen und eine umfassende Kundenbetreuung. Mit weltweit 5.600 Mitarbeitern erwirtschaftet die BEUMER Group einen jährlichen Auftragseingang von rund 1,25 Milliarden Euro. Dem Unternehmensmotto "Made Different" folgend, verpflichtet sich BEUMER zu höchsten Standards bei Qualität, Innovation und Nachhaltigkeit.</w:t>
      </w:r>
    </w:p>
    <w:p w14:paraId="0E78BC9E" w14:textId="77777777" w:rsidR="007D11AD" w:rsidRDefault="00E55D99">
      <w:pPr>
        <w:pBdr>
          <w:top w:val="nil"/>
          <w:left w:val="nil"/>
          <w:bottom w:val="nil"/>
          <w:right w:val="nil"/>
          <w:between w:val="nil"/>
        </w:pBdr>
        <w:spacing w:line="360" w:lineRule="auto"/>
        <w:rPr>
          <w:color w:val="000000"/>
        </w:rPr>
      </w:pPr>
      <w:r>
        <w:rPr>
          <w:color w:val="000000"/>
        </w:rPr>
        <w:t>Mehr Informationen unter: www.beumer.com.</w:t>
      </w:r>
    </w:p>
    <w:p w14:paraId="48E8A83A" w14:textId="77777777" w:rsidR="007D11AD" w:rsidRDefault="007D11AD">
      <w:pPr>
        <w:pBdr>
          <w:top w:val="nil"/>
          <w:left w:val="nil"/>
          <w:bottom w:val="nil"/>
          <w:right w:val="nil"/>
          <w:between w:val="nil"/>
        </w:pBdr>
        <w:spacing w:line="360" w:lineRule="auto"/>
        <w:rPr>
          <w:color w:val="000000"/>
        </w:rPr>
      </w:pPr>
    </w:p>
    <w:p w14:paraId="208AA711" w14:textId="77777777" w:rsidR="007D11AD" w:rsidRDefault="007D11AD">
      <w:pPr>
        <w:pBdr>
          <w:top w:val="nil"/>
          <w:left w:val="nil"/>
          <w:bottom w:val="nil"/>
          <w:right w:val="nil"/>
          <w:between w:val="nil"/>
        </w:pBdr>
        <w:spacing w:line="360" w:lineRule="auto"/>
        <w:ind w:right="-704"/>
        <w:rPr>
          <w:color w:val="000000"/>
        </w:rPr>
      </w:pPr>
    </w:p>
    <w:p w14:paraId="02380388" w14:textId="77777777" w:rsidR="007D11AD" w:rsidRDefault="00E55D99">
      <w:pPr>
        <w:pBdr>
          <w:top w:val="nil"/>
          <w:left w:val="nil"/>
          <w:bottom w:val="nil"/>
          <w:right w:val="nil"/>
          <w:between w:val="nil"/>
        </w:pBdr>
        <w:rPr>
          <w:b/>
          <w:color w:val="000000"/>
        </w:rPr>
      </w:pPr>
      <w:r>
        <w:rPr>
          <w:b/>
          <w:color w:val="000000"/>
        </w:rPr>
        <w:t>Pressekontakt</w:t>
      </w:r>
      <w:r>
        <w:rPr>
          <w:b/>
          <w:color w:val="000000"/>
        </w:rPr>
        <w:br/>
      </w:r>
    </w:p>
    <w:p w14:paraId="39EC2F68" w14:textId="77777777" w:rsidR="007D11AD" w:rsidRDefault="00E55D99">
      <w:pPr>
        <w:pBdr>
          <w:top w:val="nil"/>
          <w:left w:val="nil"/>
          <w:bottom w:val="nil"/>
          <w:right w:val="nil"/>
          <w:between w:val="nil"/>
        </w:pBdr>
        <w:rPr>
          <w:b/>
          <w:color w:val="000000"/>
          <w:sz w:val="18"/>
          <w:szCs w:val="18"/>
        </w:rPr>
      </w:pPr>
      <w:r>
        <w:rPr>
          <w:b/>
          <w:color w:val="000000"/>
          <w:sz w:val="18"/>
          <w:szCs w:val="18"/>
        </w:rPr>
        <w:t>Verena Breuer:</w:t>
      </w:r>
      <w:r>
        <w:rPr>
          <w:color w:val="000000"/>
          <w:sz w:val="18"/>
          <w:szCs w:val="18"/>
        </w:rPr>
        <w:t xml:space="preserve"> </w:t>
      </w:r>
      <w:r>
        <w:tab/>
      </w:r>
      <w:r>
        <w:tab/>
      </w:r>
      <w:r>
        <w:rPr>
          <w:color w:val="000000"/>
          <w:sz w:val="18"/>
          <w:szCs w:val="18"/>
        </w:rPr>
        <w:t>Tel. + 49 (0) 2521 24 317</w:t>
      </w:r>
      <w:r>
        <w:tab/>
      </w:r>
      <w:r>
        <w:tab/>
      </w:r>
      <w:r>
        <w:rPr>
          <w:color w:val="000000"/>
          <w:sz w:val="18"/>
          <w:szCs w:val="18"/>
        </w:rPr>
        <w:t xml:space="preserve">Mail: </w:t>
      </w:r>
      <w:hyperlink r:id="rId15">
        <w:r>
          <w:rPr>
            <w:color w:val="000000"/>
            <w:sz w:val="18"/>
            <w:szCs w:val="18"/>
            <w:u w:val="single"/>
          </w:rPr>
          <w:t>verena.breuer@beumer.com</w:t>
        </w:r>
      </w:hyperlink>
      <w:r>
        <w:rPr>
          <w:color w:val="000000"/>
          <w:sz w:val="18"/>
          <w:szCs w:val="18"/>
          <w:u w:val="single"/>
        </w:rPr>
        <w:t xml:space="preserve"> </w:t>
      </w:r>
    </w:p>
    <w:sectPr w:rsidR="007D11AD">
      <w:headerReference w:type="even" r:id="rId16"/>
      <w:headerReference w:type="default" r:id="rId17"/>
      <w:footerReference w:type="default" r:id="rId18"/>
      <w:headerReference w:type="first" r:id="rId19"/>
      <w:footerReference w:type="first" r:id="rId20"/>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1E888" w14:textId="77777777" w:rsidR="008C2E85" w:rsidRDefault="008C2E85">
      <w:r>
        <w:separator/>
      </w:r>
    </w:p>
  </w:endnote>
  <w:endnote w:type="continuationSeparator" w:id="0">
    <w:p w14:paraId="53D59114" w14:textId="77777777" w:rsidR="008C2E85" w:rsidRDefault="008C2E85">
      <w:r>
        <w:continuationSeparator/>
      </w:r>
    </w:p>
  </w:endnote>
  <w:endnote w:type="continuationNotice" w:id="1">
    <w:p w14:paraId="79DE134B" w14:textId="77777777" w:rsidR="008C2E85" w:rsidRDefault="008C2E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20352261-242C-442F-BFBC-B16158FB51D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1AC784C-F078-4694-960A-21067FA9DBAA}"/>
    <w:embedItalic r:id="rId3" w:fontKey="{2CE91E4B-62BB-442D-8BFF-1CBD9C0A99A9}"/>
  </w:font>
  <w:font w:name="Calibri">
    <w:panose1 w:val="020F0502020204030204"/>
    <w:charset w:val="00"/>
    <w:family w:val="swiss"/>
    <w:pitch w:val="variable"/>
    <w:sig w:usb0="E4002EFF" w:usb1="C000247B" w:usb2="00000009" w:usb3="00000000" w:csb0="000001FF" w:csb1="00000000"/>
    <w:embedRegular r:id="rId4" w:fontKey="{03446529-1532-433E-88AC-0A7EDF4001BE}"/>
  </w:font>
  <w:font w:name="Cambria">
    <w:panose1 w:val="02040503050406030204"/>
    <w:charset w:val="00"/>
    <w:family w:val="roman"/>
    <w:pitch w:val="variable"/>
    <w:sig w:usb0="E00006FF" w:usb1="420024FF" w:usb2="02000000" w:usb3="00000000" w:csb0="0000019F" w:csb1="00000000"/>
    <w:embedRegular r:id="rId5" w:fontKey="{CD6C9E5D-BC7B-4030-931A-5364CD3D61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04196" w14:textId="77777777" w:rsidR="007D11AD" w:rsidRDefault="007D11AD">
    <w:pPr>
      <w:pBdr>
        <w:top w:val="nil"/>
        <w:left w:val="nil"/>
        <w:bottom w:val="nil"/>
        <w:right w:val="nil"/>
        <w:between w:val="nil"/>
      </w:pBdr>
      <w:rPr>
        <w:b/>
        <w:color w:val="000000"/>
        <w:sz w:val="16"/>
        <w:szCs w:val="16"/>
      </w:rPr>
    </w:pPr>
  </w:p>
  <w:p w14:paraId="6430EE08" w14:textId="77777777" w:rsidR="007D11AD" w:rsidRDefault="00E55D99">
    <w:pPr>
      <w:pBdr>
        <w:top w:val="nil"/>
        <w:left w:val="nil"/>
        <w:bottom w:val="nil"/>
        <w:right w:val="nil"/>
        <w:between w:val="nil"/>
      </w:pBdr>
      <w:jc w:val="right"/>
      <w:rPr>
        <w:b/>
        <w:color w:val="000000"/>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Seite </w:t>
    </w:r>
    <w:r>
      <w:rPr>
        <w:color w:val="000000"/>
        <w:sz w:val="16"/>
        <w:szCs w:val="16"/>
        <w:shd w:val="clear" w:color="auto" w:fill="E6E6E6"/>
      </w:rPr>
      <w:fldChar w:fldCharType="begin"/>
    </w:r>
    <w:r>
      <w:rPr>
        <w:color w:val="000000"/>
        <w:sz w:val="16"/>
        <w:szCs w:val="16"/>
      </w:rPr>
      <w:instrText>PAGE</w:instrText>
    </w:r>
    <w:r>
      <w:rPr>
        <w:color w:val="000000"/>
        <w:sz w:val="16"/>
        <w:szCs w:val="16"/>
        <w:shd w:val="clear" w:color="auto" w:fill="E6E6E6"/>
      </w:rPr>
      <w:fldChar w:fldCharType="separate"/>
    </w:r>
    <w:r w:rsidR="005C54EA">
      <w:rPr>
        <w:noProof/>
        <w:color w:val="000000"/>
        <w:sz w:val="16"/>
        <w:szCs w:val="16"/>
      </w:rPr>
      <w:t>2</w:t>
    </w:r>
    <w:r>
      <w:rPr>
        <w:color w:val="000000"/>
        <w:sz w:val="16"/>
        <w:szCs w:val="16"/>
        <w:shd w:val="clear" w:color="auto" w:fill="E6E6E6"/>
      </w:rPr>
      <w:fldChar w:fldCharType="end"/>
    </w:r>
    <w:r>
      <w:rPr>
        <w:color w:val="000000"/>
        <w:sz w:val="16"/>
        <w:szCs w:val="16"/>
      </w:rPr>
      <w:t>/</w:t>
    </w:r>
    <w:r>
      <w:rPr>
        <w:color w:val="000000"/>
        <w:sz w:val="16"/>
        <w:szCs w:val="16"/>
        <w:shd w:val="clear" w:color="auto" w:fill="E6E6E6"/>
      </w:rPr>
      <w:fldChar w:fldCharType="begin"/>
    </w:r>
    <w:r>
      <w:rPr>
        <w:color w:val="000000"/>
        <w:sz w:val="16"/>
        <w:szCs w:val="16"/>
      </w:rPr>
      <w:instrText>NUMPAGES</w:instrText>
    </w:r>
    <w:r>
      <w:rPr>
        <w:color w:val="000000"/>
        <w:sz w:val="16"/>
        <w:szCs w:val="16"/>
        <w:shd w:val="clear" w:color="auto" w:fill="E6E6E6"/>
      </w:rPr>
      <w:fldChar w:fldCharType="separate"/>
    </w:r>
    <w:r w:rsidR="005C54EA">
      <w:rPr>
        <w:noProof/>
        <w:color w:val="000000"/>
        <w:sz w:val="16"/>
        <w:szCs w:val="16"/>
      </w:rPr>
      <w:t>3</w:t>
    </w:r>
    <w:r>
      <w:rPr>
        <w:color w:val="000000"/>
        <w:sz w:val="16"/>
        <w:szCs w:val="16"/>
        <w:shd w:val="clear" w:color="auto" w:fill="E6E6E6"/>
      </w:rPr>
      <w:fldChar w:fldCharType="end"/>
    </w:r>
  </w:p>
  <w:p w14:paraId="4428A13E" w14:textId="77777777" w:rsidR="007D11AD" w:rsidRDefault="007D11AD">
    <w:pPr>
      <w:pBdr>
        <w:top w:val="nil"/>
        <w:left w:val="nil"/>
        <w:bottom w:val="nil"/>
        <w:right w:val="nil"/>
        <w:between w:val="nil"/>
      </w:pBdr>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A96E" w14:textId="77777777" w:rsidR="007D11AD" w:rsidRDefault="00E55D99">
    <w:pPr>
      <w:pBdr>
        <w:top w:val="nil"/>
        <w:left w:val="nil"/>
        <w:bottom w:val="nil"/>
        <w:right w:val="nil"/>
        <w:between w:val="nil"/>
      </w:pBdr>
      <w:jc w:val="right"/>
      <w:rPr>
        <w:rFonts w:ascii="Calibri" w:eastAsia="Calibri" w:hAnsi="Calibri" w:cs="Calibri"/>
        <w:color w:val="000000"/>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Seite </w:t>
    </w:r>
    <w:r>
      <w:rPr>
        <w:color w:val="000000"/>
        <w:sz w:val="16"/>
        <w:szCs w:val="16"/>
        <w:shd w:val="clear" w:color="auto" w:fill="E6E6E6"/>
      </w:rPr>
      <w:fldChar w:fldCharType="begin"/>
    </w:r>
    <w:r>
      <w:rPr>
        <w:color w:val="000000"/>
        <w:sz w:val="16"/>
        <w:szCs w:val="16"/>
      </w:rPr>
      <w:instrText>PAGE</w:instrText>
    </w:r>
    <w:r>
      <w:rPr>
        <w:color w:val="000000"/>
        <w:sz w:val="16"/>
        <w:szCs w:val="16"/>
        <w:shd w:val="clear" w:color="auto" w:fill="E6E6E6"/>
      </w:rPr>
      <w:fldChar w:fldCharType="separate"/>
    </w:r>
    <w:r w:rsidR="005C54EA">
      <w:rPr>
        <w:noProof/>
        <w:color w:val="000000"/>
        <w:sz w:val="16"/>
        <w:szCs w:val="16"/>
      </w:rPr>
      <w:t>1</w:t>
    </w:r>
    <w:r>
      <w:rPr>
        <w:color w:val="000000"/>
        <w:sz w:val="16"/>
        <w:szCs w:val="16"/>
        <w:shd w:val="clear" w:color="auto" w:fill="E6E6E6"/>
      </w:rPr>
      <w:fldChar w:fldCharType="end"/>
    </w:r>
    <w:r>
      <w:rPr>
        <w:color w:val="000000"/>
        <w:sz w:val="16"/>
        <w:szCs w:val="16"/>
      </w:rPr>
      <w:t>/1</w:t>
    </w:r>
  </w:p>
  <w:p w14:paraId="4266B9AD" w14:textId="77777777" w:rsidR="007D11AD" w:rsidRDefault="007D11AD">
    <w:pPr>
      <w:pBdr>
        <w:top w:val="nil"/>
        <w:left w:val="nil"/>
        <w:bottom w:val="nil"/>
        <w:right w:val="nil"/>
        <w:between w:val="nil"/>
      </w:pBdr>
      <w:rPr>
        <w:rFonts w:ascii="Calibri" w:eastAsia="Calibri" w:hAnsi="Calibri" w:cs="Calibr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B88D8" w14:textId="77777777" w:rsidR="008C2E85" w:rsidRDefault="008C2E85">
      <w:r>
        <w:separator/>
      </w:r>
    </w:p>
  </w:footnote>
  <w:footnote w:type="continuationSeparator" w:id="0">
    <w:p w14:paraId="5F13EFDB" w14:textId="77777777" w:rsidR="008C2E85" w:rsidRDefault="008C2E85">
      <w:r>
        <w:continuationSeparator/>
      </w:r>
    </w:p>
  </w:footnote>
  <w:footnote w:type="continuationNotice" w:id="1">
    <w:p w14:paraId="7173DD9F" w14:textId="77777777" w:rsidR="008C2E85" w:rsidRDefault="008C2E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9E04" w14:textId="77777777" w:rsidR="007D11AD" w:rsidRDefault="00E55D99">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shd w:val="clear" w:color="auto" w:fill="E6E6E6"/>
      </w:rPr>
      <w:fldChar w:fldCharType="begin"/>
    </w:r>
    <w:r>
      <w:rPr>
        <w:rFonts w:ascii="Calibri" w:eastAsia="Calibri" w:hAnsi="Calibri" w:cs="Calibri"/>
        <w:color w:val="000000"/>
        <w:sz w:val="20"/>
        <w:szCs w:val="20"/>
        <w:shd w:val="clear" w:color="auto" w:fill="E6E6E6"/>
      </w:rPr>
      <w:instrText>PAGE</w:instrText>
    </w:r>
    <w:r w:rsidR="00767AC9">
      <w:rPr>
        <w:rFonts w:ascii="Calibri" w:eastAsia="Calibri" w:hAnsi="Calibri" w:cs="Calibri"/>
        <w:color w:val="000000"/>
        <w:sz w:val="20"/>
        <w:szCs w:val="20"/>
        <w:shd w:val="clear" w:color="auto" w:fill="E6E6E6"/>
      </w:rPr>
      <w:fldChar w:fldCharType="separate"/>
    </w:r>
    <w:r>
      <w:rPr>
        <w:rFonts w:ascii="Calibri" w:eastAsia="Calibri" w:hAnsi="Calibri" w:cs="Calibri"/>
        <w:color w:val="000000"/>
        <w:sz w:val="20"/>
        <w:szCs w:val="20"/>
        <w:shd w:val="clear" w:color="auto" w:fill="E6E6E6"/>
      </w:rPr>
      <w:fldChar w:fldCharType="end"/>
    </w:r>
  </w:p>
  <w:p w14:paraId="6D78D0AC" w14:textId="77777777" w:rsidR="007D11AD" w:rsidRDefault="007D11AD">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F66A" w14:textId="77777777" w:rsidR="007D11AD" w:rsidRDefault="00E55D99">
    <w:pPr>
      <w:pBdr>
        <w:top w:val="nil"/>
        <w:left w:val="nil"/>
        <w:bottom w:val="nil"/>
        <w:right w:val="nil"/>
        <w:between w:val="nil"/>
      </w:pBdr>
      <w:ind w:left="6237"/>
      <w:rPr>
        <w:b/>
        <w:color w:val="000000"/>
        <w:sz w:val="40"/>
        <w:szCs w:val="40"/>
      </w:rPr>
    </w:pPr>
    <w:r>
      <w:rPr>
        <w:noProof/>
        <w:color w:val="2B579A"/>
        <w:shd w:val="clear" w:color="auto" w:fill="E6E6E6"/>
      </w:rPr>
      <w:drawing>
        <wp:anchor distT="0" distB="0" distL="114300" distR="114300" simplePos="0" relativeHeight="251658240" behindDoc="0" locked="0" layoutInCell="1" hidden="0" allowOverlap="1" wp14:anchorId="459D56B6" wp14:editId="40146C45">
          <wp:simplePos x="0" y="0"/>
          <wp:positionH relativeFrom="column">
            <wp:posOffset>3537584</wp:posOffset>
          </wp:positionH>
          <wp:positionV relativeFrom="paragraph">
            <wp:posOffset>208280</wp:posOffset>
          </wp:positionV>
          <wp:extent cx="2353945" cy="528955"/>
          <wp:effectExtent l="0" t="0" r="0" b="0"/>
          <wp:wrapNone/>
          <wp:docPr id="25" name="Grafik 25"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04D7EA9F" w14:textId="77777777" w:rsidR="007D11AD" w:rsidRDefault="007D11AD">
    <w:pPr>
      <w:pBdr>
        <w:top w:val="nil"/>
        <w:left w:val="nil"/>
        <w:bottom w:val="nil"/>
        <w:right w:val="nil"/>
        <w:between w:val="nil"/>
      </w:pBdr>
      <w:ind w:left="6521"/>
      <w:rPr>
        <w:b/>
        <w:color w:val="000000"/>
        <w:sz w:val="40"/>
        <w:szCs w:val="40"/>
      </w:rPr>
    </w:pPr>
  </w:p>
  <w:p w14:paraId="6A508C62" w14:textId="77777777" w:rsidR="007D11AD" w:rsidRDefault="00E55D99">
    <w:pPr>
      <w:pBdr>
        <w:top w:val="nil"/>
        <w:left w:val="nil"/>
        <w:bottom w:val="nil"/>
        <w:right w:val="nil"/>
        <w:between w:val="nil"/>
      </w:pBdr>
      <w:rPr>
        <w:b/>
        <w:color w:val="000000"/>
        <w:sz w:val="40"/>
        <w:szCs w:val="40"/>
      </w:rPr>
    </w:pPr>
    <w:r>
      <w:rPr>
        <w:b/>
        <w:color w:val="000000"/>
        <w:sz w:val="40"/>
        <w:szCs w:val="40"/>
      </w:rPr>
      <w:t>Pressemitteilung</w:t>
    </w:r>
  </w:p>
  <w:p w14:paraId="2F267567" w14:textId="77777777" w:rsidR="007D11AD" w:rsidRDefault="007D11AD">
    <w:pPr>
      <w:pBdr>
        <w:top w:val="nil"/>
        <w:left w:val="nil"/>
        <w:bottom w:val="nil"/>
        <w:right w:val="nil"/>
        <w:between w:val="nil"/>
      </w:pBdr>
      <w:tabs>
        <w:tab w:val="center" w:pos="4536"/>
        <w:tab w:val="right" w:pos="9072"/>
      </w:tabs>
      <w:rPr>
        <w:color w:val="000000"/>
        <w:sz w:val="20"/>
        <w:szCs w:val="20"/>
      </w:rPr>
    </w:pPr>
  </w:p>
  <w:p w14:paraId="7172B62C" w14:textId="77777777" w:rsidR="007D11AD" w:rsidRDefault="007D11AD">
    <w:pPr>
      <w:pBdr>
        <w:top w:val="nil"/>
        <w:left w:val="nil"/>
        <w:bottom w:val="nil"/>
        <w:right w:val="nil"/>
        <w:between w:val="nil"/>
      </w:pBdr>
      <w:tabs>
        <w:tab w:val="center" w:pos="4536"/>
        <w:tab w:val="right" w:pos="9072"/>
      </w:tabs>
      <w:rPr>
        <w:color w:val="000000"/>
        <w:sz w:val="20"/>
        <w:szCs w:val="20"/>
      </w:rPr>
    </w:pPr>
  </w:p>
  <w:p w14:paraId="58C3BA4E" w14:textId="77777777" w:rsidR="007D11AD" w:rsidRDefault="007D11AD">
    <w:pPr>
      <w:pBdr>
        <w:top w:val="nil"/>
        <w:left w:val="nil"/>
        <w:bottom w:val="nil"/>
        <w:right w:val="nil"/>
        <w:between w:val="nil"/>
      </w:pBdr>
      <w:tabs>
        <w:tab w:val="center" w:pos="4536"/>
        <w:tab w:val="right" w:pos="9072"/>
      </w:tabs>
      <w:rPr>
        <w:color w:val="000000"/>
        <w:sz w:val="20"/>
        <w:szCs w:val="20"/>
      </w:rPr>
    </w:pPr>
  </w:p>
  <w:p w14:paraId="67CF3A25" w14:textId="77777777" w:rsidR="007D11AD" w:rsidRDefault="007D11AD">
    <w:pPr>
      <w:pBdr>
        <w:top w:val="nil"/>
        <w:left w:val="nil"/>
        <w:bottom w:val="nil"/>
        <w:right w:val="nil"/>
        <w:between w:val="nil"/>
      </w:pBdr>
      <w:tabs>
        <w:tab w:val="center" w:pos="4536"/>
        <w:tab w:val="right" w:pos="9072"/>
      </w:tabs>
      <w:rPr>
        <w:color w:val="000000"/>
        <w:sz w:val="20"/>
        <w:szCs w:val="20"/>
      </w:rPr>
    </w:pPr>
  </w:p>
  <w:p w14:paraId="13F6884B" w14:textId="77777777" w:rsidR="007D11AD" w:rsidRDefault="007D11AD">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9156" w14:textId="77777777" w:rsidR="007D11AD" w:rsidRDefault="00E55D99">
    <w:pPr>
      <w:pBdr>
        <w:top w:val="nil"/>
        <w:left w:val="nil"/>
        <w:bottom w:val="nil"/>
        <w:right w:val="nil"/>
        <w:between w:val="nil"/>
      </w:pBdr>
      <w:ind w:left="6237"/>
      <w:rPr>
        <w:b/>
        <w:color w:val="000000"/>
        <w:sz w:val="40"/>
        <w:szCs w:val="40"/>
      </w:rPr>
    </w:pPr>
    <w:bookmarkStart w:id="0" w:name="_heading=h.gjdgxs" w:colFirst="0" w:colLast="0"/>
    <w:bookmarkEnd w:id="0"/>
    <w:r>
      <w:rPr>
        <w:noProof/>
        <w:color w:val="2B579A"/>
        <w:shd w:val="clear" w:color="auto" w:fill="E6E6E6"/>
      </w:rPr>
      <w:drawing>
        <wp:anchor distT="0" distB="0" distL="114300" distR="114300" simplePos="0" relativeHeight="251658241" behindDoc="0" locked="0" layoutInCell="1" hidden="0" allowOverlap="1" wp14:anchorId="6A8A58F9" wp14:editId="5884345A">
          <wp:simplePos x="0" y="0"/>
          <wp:positionH relativeFrom="column">
            <wp:posOffset>3537584</wp:posOffset>
          </wp:positionH>
          <wp:positionV relativeFrom="paragraph">
            <wp:posOffset>208280</wp:posOffset>
          </wp:positionV>
          <wp:extent cx="2353945" cy="528955"/>
          <wp:effectExtent l="0" t="0" r="0" b="0"/>
          <wp:wrapNone/>
          <wp:docPr id="29" name="Grafik 29"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46DD83DB" w14:textId="77777777" w:rsidR="007D11AD" w:rsidRDefault="007D11AD">
    <w:pPr>
      <w:pBdr>
        <w:top w:val="nil"/>
        <w:left w:val="nil"/>
        <w:bottom w:val="nil"/>
        <w:right w:val="nil"/>
        <w:between w:val="nil"/>
      </w:pBdr>
      <w:ind w:left="6521"/>
      <w:rPr>
        <w:b/>
        <w:color w:val="000000"/>
        <w:sz w:val="40"/>
        <w:szCs w:val="40"/>
      </w:rPr>
    </w:pPr>
  </w:p>
  <w:p w14:paraId="3B184CD0" w14:textId="77777777" w:rsidR="007D11AD" w:rsidRDefault="00E55D99">
    <w:pPr>
      <w:pBdr>
        <w:top w:val="nil"/>
        <w:left w:val="nil"/>
        <w:bottom w:val="nil"/>
        <w:right w:val="nil"/>
        <w:between w:val="nil"/>
      </w:pBdr>
      <w:rPr>
        <w:b/>
        <w:color w:val="000000"/>
        <w:sz w:val="40"/>
        <w:szCs w:val="40"/>
      </w:rPr>
    </w:pPr>
    <w:r>
      <w:rPr>
        <w:color w:val="000000"/>
      </w:rPr>
      <w:br/>
    </w:r>
    <w:r>
      <w:rPr>
        <w:b/>
        <w:color w:val="000000"/>
        <w:sz w:val="40"/>
        <w:szCs w:val="40"/>
      </w:rPr>
      <w:t>Pressemitteilung</w:t>
    </w:r>
  </w:p>
  <w:p w14:paraId="2E47A2C0" w14:textId="77777777" w:rsidR="007D11AD" w:rsidRDefault="007D11AD">
    <w:pPr>
      <w:pBdr>
        <w:top w:val="nil"/>
        <w:left w:val="nil"/>
        <w:bottom w:val="nil"/>
        <w:right w:val="nil"/>
        <w:between w:val="nil"/>
      </w:pBdr>
      <w:tabs>
        <w:tab w:val="center" w:pos="4536"/>
        <w:tab w:val="right" w:pos="9072"/>
      </w:tabs>
      <w:spacing w:line="276" w:lineRule="auto"/>
      <w:ind w:right="-60"/>
      <w:rPr>
        <w:color w:val="000000"/>
        <w:sz w:val="20"/>
        <w:szCs w:val="20"/>
      </w:rPr>
    </w:pPr>
  </w:p>
  <w:p w14:paraId="0D3B7BC4" w14:textId="77777777" w:rsidR="007D11AD" w:rsidRDefault="007D11AD">
    <w:pPr>
      <w:pBdr>
        <w:top w:val="nil"/>
        <w:left w:val="nil"/>
        <w:bottom w:val="nil"/>
        <w:right w:val="nil"/>
        <w:between w:val="nil"/>
      </w:pBdr>
      <w:tabs>
        <w:tab w:val="center" w:pos="4536"/>
        <w:tab w:val="right" w:pos="9072"/>
      </w:tabs>
      <w:rPr>
        <w:b/>
        <w:color w:val="000000"/>
        <w:sz w:val="40"/>
        <w:szCs w:val="40"/>
      </w:rPr>
    </w:pPr>
  </w:p>
  <w:p w14:paraId="3E07C3C7" w14:textId="77777777" w:rsidR="007D11AD" w:rsidRDefault="007D11AD">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F75665"/>
    <w:multiLevelType w:val="multilevel"/>
    <w:tmpl w:val="6EE6C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5283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1AD"/>
    <w:rsid w:val="000C6220"/>
    <w:rsid w:val="000C62B5"/>
    <w:rsid w:val="00106A33"/>
    <w:rsid w:val="001518C2"/>
    <w:rsid w:val="00234736"/>
    <w:rsid w:val="0026743D"/>
    <w:rsid w:val="00273CB2"/>
    <w:rsid w:val="003A58A5"/>
    <w:rsid w:val="003C3CC8"/>
    <w:rsid w:val="003E4594"/>
    <w:rsid w:val="005C54EA"/>
    <w:rsid w:val="006679E9"/>
    <w:rsid w:val="00767AC9"/>
    <w:rsid w:val="0077135B"/>
    <w:rsid w:val="007A54A1"/>
    <w:rsid w:val="007D11AD"/>
    <w:rsid w:val="00824A49"/>
    <w:rsid w:val="008C2E85"/>
    <w:rsid w:val="008D6729"/>
    <w:rsid w:val="00A54E0E"/>
    <w:rsid w:val="00C557B5"/>
    <w:rsid w:val="00DC79F5"/>
    <w:rsid w:val="00E55D99"/>
    <w:rsid w:val="00F936E5"/>
    <w:rsid w:val="315F5E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E34632"/>
  <w15:docId w15:val="{D092BDA6-8315-4D7E-A852-AF35AA29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Open Sans Light" w:eastAsia="Open Sans Light" w:hAnsi="Open Sans Light" w:cs="Open Sans Light"/>
      <w:color w:val="808080"/>
      <w:sz w:val="52"/>
      <w:szCs w:val="52"/>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customStyle="1" w:styleId="Normal0">
    <w:name w:val="Normal0"/>
    <w:qFormat/>
  </w:style>
  <w:style w:type="paragraph" w:customStyle="1" w:styleId="heading10">
    <w:name w:val="heading 10"/>
    <w:basedOn w:val="Normal0"/>
    <w:next w:val="Normal0"/>
    <w:uiPriority w:val="9"/>
    <w:qFormat/>
    <w:pPr>
      <w:keepNext/>
      <w:outlineLvl w:val="0"/>
    </w:pPr>
    <w:rPr>
      <w:rFonts w:ascii="Open Sans Light" w:eastAsia="Open Sans Light" w:hAnsi="Open Sans Light" w:cs="Open Sans Light"/>
      <w:color w:val="808080"/>
      <w:sz w:val="52"/>
      <w:szCs w:val="52"/>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keepNext/>
      <w:keepLines/>
      <w:spacing w:before="240" w:after="40"/>
      <w:outlineLvl w:val="3"/>
    </w:pPr>
    <w:rPr>
      <w:b/>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Kommentartext">
    <w:name w:val="annotation text"/>
    <w:basedOn w:val="Normal0"/>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D2146A"/>
    <w:rPr>
      <w:b/>
      <w:bCs/>
    </w:rPr>
  </w:style>
  <w:style w:type="character" w:customStyle="1" w:styleId="KommentarthemaZchn">
    <w:name w:val="Kommentarthema Zchn"/>
    <w:basedOn w:val="KommentartextZchn"/>
    <w:link w:val="Kommentarthema"/>
    <w:uiPriority w:val="99"/>
    <w:semiHidden/>
    <w:rsid w:val="00D2146A"/>
    <w:rPr>
      <w:b/>
      <w:bCs/>
      <w:sz w:val="20"/>
      <w:szCs w:val="20"/>
    </w:rPr>
  </w:style>
  <w:style w:type="paragraph" w:customStyle="1" w:styleId="Subtitle0">
    <w:name w:val="Subtitle0"/>
    <w:basedOn w:val="Standard"/>
    <w:next w:val="Standar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Erwhnung">
    <w:name w:val="Mention"/>
    <w:basedOn w:val="Absatz-Standardschriftart"/>
    <w:uiPriority w:val="99"/>
    <w:unhideWhenUsed/>
    <w:rPr>
      <w:color w:val="2B579A"/>
      <w:shd w:val="clear" w:color="auto" w:fill="E6E6E6"/>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semiHidden/>
    <w:unhideWhenUsed/>
    <w:rsid w:val="00824A49"/>
    <w:pPr>
      <w:tabs>
        <w:tab w:val="center" w:pos="4513"/>
        <w:tab w:val="right" w:pos="9026"/>
      </w:tabs>
    </w:pPr>
  </w:style>
  <w:style w:type="character" w:customStyle="1" w:styleId="KopfzeileZchn">
    <w:name w:val="Kopfzeile Zchn"/>
    <w:basedOn w:val="Absatz-Standardschriftart"/>
    <w:link w:val="Kopfzeile"/>
    <w:uiPriority w:val="99"/>
    <w:semiHidden/>
    <w:rsid w:val="00824A49"/>
  </w:style>
  <w:style w:type="paragraph" w:styleId="Fuzeile">
    <w:name w:val="footer"/>
    <w:basedOn w:val="Standard"/>
    <w:link w:val="FuzeileZchn"/>
    <w:uiPriority w:val="99"/>
    <w:semiHidden/>
    <w:unhideWhenUsed/>
    <w:rsid w:val="00824A49"/>
    <w:pPr>
      <w:tabs>
        <w:tab w:val="center" w:pos="4513"/>
        <w:tab w:val="right" w:pos="9026"/>
      </w:tabs>
    </w:pPr>
  </w:style>
  <w:style w:type="character" w:customStyle="1" w:styleId="FuzeileZchn">
    <w:name w:val="Fußzeile Zchn"/>
    <w:basedOn w:val="Absatz-Standardschriftart"/>
    <w:link w:val="Fuzeile"/>
    <w:uiPriority w:val="99"/>
    <w:semiHidden/>
    <w:rsid w:val="00824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hpack.de/de-de" TargetMode="External"/><Relationship Id="rId5" Type="http://schemas.openxmlformats.org/officeDocument/2006/relationships/numbering" Target="numbering.xml"/><Relationship Id="rId15" Type="http://schemas.openxmlformats.org/officeDocument/2006/relationships/hyperlink" Target="mailto:verena.breuer@beumer.com"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NJnrU0kOFGZ8xQTwOjearN6Aw==">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</go:docsCustomData>
</go:gDocsCustomXmlDataStorage>
</file>

<file path=customXml/itemProps1.xml><?xml version="1.0" encoding="utf-8"?>
<ds:datastoreItem xmlns:ds="http://schemas.openxmlformats.org/officeDocument/2006/customXml" ds:itemID="{29274B2B-8770-47CB-A175-CCAFD21FE287}">
  <ds:schemaRefs>
    <ds:schemaRef ds:uri="http://schemas.microsoft.com/sharepoint/v3/contenttype/forms"/>
  </ds:schemaRefs>
</ds:datastoreItem>
</file>

<file path=customXml/itemProps2.xml><?xml version="1.0" encoding="utf-8"?>
<ds:datastoreItem xmlns:ds="http://schemas.openxmlformats.org/officeDocument/2006/customXml" ds:itemID="{874183BF-BEA7-4555-991E-EAE9BC6857F7}">
  <ds:schemaRefs>
    <ds:schemaRef ds:uri="http://schemas.microsoft.com/office/2006/metadata/properties"/>
    <ds:schemaRef ds:uri="http://schemas.microsoft.com/office/infopath/2007/PartnerControls"/>
    <ds:schemaRef ds:uri="bc9dee6c-bc37-4520-a458-9fb3309fcb6e"/>
  </ds:schemaRefs>
</ds:datastoreItem>
</file>

<file path=customXml/itemProps3.xml><?xml version="1.0" encoding="utf-8"?>
<ds:datastoreItem xmlns:ds="http://schemas.openxmlformats.org/officeDocument/2006/customXml" ds:itemID="{16597B68-CEBB-4022-9E09-1EF4431CC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ee6c-bc37-4520-a458-9fb3309fcb6e"/>
    <ds:schemaRef ds:uri="d59c4f28-e958-4e7f-903d-fa5ba280e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774</Words>
  <Characters>5636</Characters>
  <Application>Microsoft Office Word</Application>
  <DocSecurity>0</DocSecurity>
  <Lines>46</Lines>
  <Paragraphs>12</Paragraphs>
  <ScaleCrop>false</ScaleCrop>
  <Company/>
  <LinksUpToDate>false</LinksUpToDate>
  <CharactersWithSpaces>6398</CharactersWithSpaces>
  <SharedDoc>false</SharedDoc>
  <HLinks>
    <vt:vector size="12" baseType="variant">
      <vt:variant>
        <vt:i4>6291472</vt:i4>
      </vt:variant>
      <vt:variant>
        <vt:i4>3</vt:i4>
      </vt:variant>
      <vt:variant>
        <vt:i4>0</vt:i4>
      </vt:variant>
      <vt:variant>
        <vt:i4>5</vt:i4>
      </vt:variant>
      <vt:variant>
        <vt:lpwstr>mailto:verena.breuer@beumer.com</vt:lpwstr>
      </vt:variant>
      <vt:variant>
        <vt:lpwstr/>
      </vt:variant>
      <vt:variant>
        <vt:i4>65620</vt:i4>
      </vt:variant>
      <vt:variant>
        <vt:i4>0</vt:i4>
      </vt:variant>
      <vt:variant>
        <vt:i4>0</vt:i4>
      </vt:variant>
      <vt:variant>
        <vt:i4>5</vt:i4>
      </vt:variant>
      <vt:variant>
        <vt:lpwstr>https://www.fachpack.de/de-de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Breuer, Verena</dc:creator>
  <cp:keywords/>
  <cp:lastModifiedBy>Breuer, Verena</cp:lastModifiedBy>
  <cp:revision>10</cp:revision>
  <dcterms:created xsi:type="dcterms:W3CDTF">2024-07-25T22:58:00Z</dcterms:created>
  <dcterms:modified xsi:type="dcterms:W3CDTF">2024-08-20T11:12:00Z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MediaServiceImageTags</vt:lpwstr>
  </property>
  <property fmtid="{D5CDD505-2E9C-101B-9397-08002B2CF9AE}" pid="4" name="GrammarlyDocumentId">
    <vt:lpwstr>ba7b3a169f8ae317c589409485d9629669da45e970608697e2481ffa872333f1</vt:lpwstr>
  </property>
</Properties>
</file>