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CD24FD" w:rsidRDefault="00000000" w14:paraId="0826B6AE" w14:textId="1B561DED">
      <w:pPr>
        <w:spacing w:line="360" w:lineRule="auto"/>
        <w:ind w:right="-60"/>
        <w:rPr>
          <w:color w:val="000000"/>
        </w:rPr>
      </w:pPr>
      <w:r>
        <w:rPr>
          <w:b/>
          <w:color w:val="000000"/>
          <w:sz w:val="28"/>
        </w:rPr>
        <w:t xml:space="preserve">O BEUMER </w:t>
      </w:r>
      <w:r w:rsidR="00DB6DDF">
        <w:rPr>
          <w:b/>
          <w:color w:val="000000"/>
          <w:sz w:val="28"/>
        </w:rPr>
        <w:t xml:space="preserve">Group </w:t>
      </w:r>
      <w:r>
        <w:rPr>
          <w:b/>
          <w:color w:val="000000"/>
          <w:sz w:val="28"/>
        </w:rPr>
        <w:t xml:space="preserve">amplia sua atuação na </w:t>
      </w:r>
      <w:r>
        <w:rPr>
          <w:b/>
          <w:sz w:val="28"/>
        </w:rPr>
        <w:t>América</w:t>
      </w:r>
      <w:r>
        <w:rPr>
          <w:b/>
          <w:color w:val="000000"/>
          <w:sz w:val="28"/>
        </w:rPr>
        <w:t xml:space="preserve"> do Sul</w:t>
      </w:r>
    </w:p>
    <w:p w:rsidR="00CD24FD" w:rsidRDefault="00000000" w14:paraId="503AD38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60"/>
        <w:rPr>
          <w:color w:val="000000"/>
        </w:rPr>
      </w:pPr>
      <w:r>
        <w:t>E</w:t>
      </w:r>
      <w:r>
        <w:rPr>
          <w:color w:val="000000"/>
        </w:rPr>
        <w:t>scritórios no Brasil, Peru e Chile seguem aquisição da FAM</w:t>
      </w:r>
    </w:p>
    <w:p w:rsidR="00CD24FD" w:rsidRDefault="00000000" w14:paraId="7BD1C339" w14:textId="77777777">
      <w:pPr>
        <w:numPr>
          <w:ilvl w:val="0"/>
          <w:numId w:val="1"/>
        </w:numPr>
        <w:spacing w:line="360" w:lineRule="auto"/>
        <w:ind w:right="-60"/>
      </w:pPr>
      <w:r>
        <w:t>Integração do negócio FAM concluída</w:t>
      </w:r>
    </w:p>
    <w:p w:rsidR="00CD24FD" w:rsidRDefault="00000000" w14:paraId="393B521A" w14:textId="221C1D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60"/>
        <w:rPr>
          <w:color w:val="000000"/>
        </w:rPr>
      </w:pPr>
      <w:r>
        <w:t xml:space="preserve">Os clientes </w:t>
      </w:r>
      <w:r>
        <w:rPr>
          <w:color w:val="000000"/>
        </w:rPr>
        <w:t xml:space="preserve">sul-americanos agora têm </w:t>
      </w:r>
      <w:r>
        <w:t>acesso</w:t>
      </w:r>
      <w:r>
        <w:rPr>
          <w:color w:val="000000"/>
        </w:rPr>
        <w:t xml:space="preserve"> ao completo portfólio do Grupo BEUMER</w:t>
      </w:r>
    </w:p>
    <w:p w:rsidR="00CD24FD" w:rsidRDefault="00CD24FD" w14:paraId="33C9749B" w14:textId="77777777">
      <w:pPr>
        <w:spacing w:line="360" w:lineRule="auto"/>
        <w:ind w:left="720" w:right="-60"/>
        <w:rPr>
          <w:color w:val="000000"/>
        </w:rPr>
      </w:pPr>
    </w:p>
    <w:p w:rsidR="00CD24FD" w:rsidP="02437661" w:rsidRDefault="00000000" w14:paraId="528B2AE2" w14:textId="161D07B0">
      <w:pPr>
        <w:spacing w:line="360" w:lineRule="auto"/>
        <w:ind w:right="-60"/>
        <w:rPr>
          <w:b w:val="1"/>
          <w:bCs w:val="1"/>
        </w:rPr>
      </w:pPr>
      <w:r w:rsidRPr="02437661" w:rsidR="00000000">
        <w:rPr>
          <w:b w:val="1"/>
          <w:bCs w:val="1"/>
        </w:rPr>
        <w:t>Beckum</w:t>
      </w:r>
      <w:r w:rsidRPr="02437661" w:rsidR="00000000">
        <w:rPr>
          <w:b w:val="1"/>
          <w:bCs w:val="1"/>
          <w:color w:val="000000" w:themeColor="text1" w:themeTint="FF" w:themeShade="FF"/>
          <w:highlight w:val="white"/>
        </w:rPr>
        <w:t xml:space="preserve">, </w:t>
      </w:r>
      <w:r w:rsidRPr="02437661" w:rsidR="52016D57">
        <w:rPr>
          <w:b w:val="1"/>
          <w:bCs w:val="1"/>
          <w:color w:val="000000" w:themeColor="text1" w:themeTint="FF" w:themeShade="FF"/>
        </w:rPr>
        <w:t>12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 de</w:t>
      </w:r>
      <w:r w:rsidRPr="02437661" w:rsidR="00DB6DDF">
        <w:rPr>
          <w:b w:val="1"/>
          <w:bCs w:val="1"/>
          <w:color w:val="000000" w:themeColor="text1" w:themeTint="FF" w:themeShade="FF"/>
        </w:rPr>
        <w:t xml:space="preserve"> junho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 </w:t>
      </w:r>
      <w:r w:rsidRPr="02437661" w:rsidR="00000000">
        <w:rPr>
          <w:b w:val="1"/>
          <w:bCs w:val="1"/>
          <w:color w:val="000000" w:themeColor="text1" w:themeTint="FF" w:themeShade="FF"/>
        </w:rPr>
        <w:t>de 20</w:t>
      </w:r>
      <w:r w:rsidRPr="02437661" w:rsidR="00000000">
        <w:rPr>
          <w:b w:val="1"/>
          <w:bCs w:val="1"/>
          <w:color w:val="000000" w:themeColor="text1" w:themeTint="FF" w:themeShade="FF"/>
        </w:rPr>
        <w:t>24</w:t>
      </w:r>
      <w:r w:rsidRPr="02437661" w:rsidR="00000000">
        <w:rPr>
          <w:b w:val="1"/>
          <w:bCs w:val="1"/>
        </w:rPr>
        <w:t xml:space="preserve"> </w:t>
      </w:r>
      <w:r w:rsidRPr="02437661" w:rsidR="00000000">
        <w:rPr>
          <w:b w:val="1"/>
          <w:bCs w:val="1"/>
        </w:rPr>
        <w:t xml:space="preserve">– 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Com a integração das antigas operações da FAM no Brasil, Peru e Chile, o Grupo BEUMER ampliou sua presença na América do </w:t>
      </w:r>
      <w:r w:rsidRPr="02437661" w:rsidR="00000000">
        <w:rPr>
          <w:b w:val="1"/>
          <w:bCs w:val="1"/>
        </w:rPr>
        <w:t>Sul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. Este passo </w:t>
      </w:r>
      <w:r w:rsidRPr="02437661" w:rsidR="00916493">
        <w:rPr>
          <w:b w:val="1"/>
          <w:bCs w:val="1"/>
          <w:color w:val="000000" w:themeColor="text1" w:themeTint="FF" w:themeShade="FF"/>
        </w:rPr>
        <w:t>está sendo dado após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 a aquisição da FAM Minerals &amp; Mining GmbH em 2022.</w:t>
      </w:r>
      <w:r w:rsidRPr="02437661" w:rsidR="00000000">
        <w:rPr>
          <w:b w:val="1"/>
          <w:bCs w:val="1"/>
        </w:rPr>
        <w:t xml:space="preserve"> </w:t>
      </w:r>
      <w:r w:rsidRPr="02437661" w:rsidR="00916493">
        <w:rPr>
          <w:b w:val="1"/>
          <w:bCs w:val="1"/>
          <w:color w:val="000000" w:themeColor="text1" w:themeTint="FF" w:themeShade="FF"/>
        </w:rPr>
        <w:t>C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onhecido como BEUMER </w:t>
      </w:r>
      <w:r w:rsidRPr="02437661" w:rsidR="00000000">
        <w:rPr>
          <w:b w:val="1"/>
          <w:bCs w:val="1"/>
          <w:color w:val="000000" w:themeColor="text1" w:themeTint="FF" w:themeShade="FF"/>
        </w:rPr>
        <w:t>Group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 </w:t>
      </w:r>
      <w:r w:rsidRPr="02437661" w:rsidR="00000000">
        <w:rPr>
          <w:b w:val="1"/>
          <w:bCs w:val="1"/>
        </w:rPr>
        <w:t>South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 </w:t>
      </w:r>
      <w:r w:rsidRPr="02437661" w:rsidR="00000000">
        <w:rPr>
          <w:b w:val="1"/>
          <w:bCs w:val="1"/>
          <w:color w:val="000000" w:themeColor="text1" w:themeTint="FF" w:themeShade="FF"/>
        </w:rPr>
        <w:t>America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, as antigas operações da FAM tornaram-se </w:t>
      </w:r>
      <w:r w:rsidRPr="02437661" w:rsidR="00916493">
        <w:rPr>
          <w:b w:val="1"/>
          <w:bCs w:val="1"/>
          <w:color w:val="000000" w:themeColor="text1" w:themeTint="FF" w:themeShade="FF"/>
        </w:rPr>
        <w:t xml:space="preserve">agora </w:t>
      </w:r>
      <w:r w:rsidRPr="02437661" w:rsidR="00000000">
        <w:rPr>
          <w:b w:val="1"/>
          <w:bCs w:val="1"/>
          <w:color w:val="000000" w:themeColor="text1" w:themeTint="FF" w:themeShade="FF"/>
        </w:rPr>
        <w:t xml:space="preserve">parte integrante da família BEUMER e oferecerão aos clientes acesso a toda a gama de soluções e serviços automatizados de manuseio de materiais da BEUMER. </w:t>
      </w:r>
      <w:r w:rsidRPr="02437661" w:rsidR="00000000">
        <w:rPr>
          <w:b w:val="1"/>
          <w:bCs w:val="1"/>
        </w:rPr>
        <w:t>Este marco miliar demonstra o compromisso de longo prazo do Grupo BEUMER com os clientes em toda a América do Sul e representa um significativo investimento na região.</w:t>
      </w:r>
    </w:p>
    <w:p w:rsidR="00CD24FD" w:rsidRDefault="00CD24FD" w14:paraId="3FF9125E" w14:textId="77777777">
      <w:pPr>
        <w:spacing w:line="360" w:lineRule="auto"/>
        <w:ind w:right="-60"/>
        <w:rPr>
          <w:color w:val="000000"/>
        </w:rPr>
      </w:pPr>
    </w:p>
    <w:p w:rsidR="00CD24FD" w:rsidRDefault="00000000" w14:paraId="51427A10" w14:textId="6775B983">
      <w:pPr>
        <w:spacing w:line="360" w:lineRule="auto"/>
        <w:ind w:right="-60"/>
        <w:rPr>
          <w:color w:val="000000"/>
        </w:rPr>
      </w:pPr>
      <w:r>
        <w:rPr>
          <w:color w:val="000000"/>
        </w:rPr>
        <w:t xml:space="preserve">A continuidade do serviço </w:t>
      </w:r>
      <w:r w:rsidR="00916493">
        <w:rPr>
          <w:color w:val="000000"/>
        </w:rPr>
        <w:t>é</w:t>
      </w:r>
      <w:r>
        <w:rPr>
          <w:color w:val="000000"/>
        </w:rPr>
        <w:t xml:space="preserve"> garantida com a nomeação de Paulo Costa, ex-chefe de operações da FAM na região, como o novo CEO da</w:t>
      </w:r>
      <w:r w:rsidR="00916493">
        <w:rPr>
          <w:color w:val="000000"/>
        </w:rPr>
        <w:t xml:space="preserve"> </w:t>
      </w:r>
      <w:r>
        <w:rPr>
          <w:color w:val="000000"/>
        </w:rPr>
        <w:t xml:space="preserve">BEUMER </w:t>
      </w:r>
      <w:r>
        <w:t>South</w:t>
      </w:r>
      <w:r>
        <w:rPr>
          <w:color w:val="000000"/>
        </w:rPr>
        <w:t xml:space="preserve"> America. Paulo diz: “A FAM tinha uma forte reputação na indústria de mineração e </w:t>
      </w:r>
      <w:r w:rsidR="00916493">
        <w:rPr>
          <w:color w:val="000000"/>
        </w:rPr>
        <w:t xml:space="preserve">de </w:t>
      </w:r>
      <w:r>
        <w:rPr>
          <w:color w:val="000000"/>
        </w:rPr>
        <w:t xml:space="preserve">minerais no Brasil, </w:t>
      </w:r>
      <w:r>
        <w:t>Peru</w:t>
      </w:r>
      <w:r>
        <w:rPr>
          <w:color w:val="000000"/>
        </w:rPr>
        <w:t xml:space="preserve">, Chile e outros </w:t>
      </w:r>
      <w:r w:rsidR="00916493">
        <w:rPr>
          <w:color w:val="000000"/>
        </w:rPr>
        <w:t>países</w:t>
      </w:r>
      <w:r>
        <w:rPr>
          <w:color w:val="000000"/>
        </w:rPr>
        <w:t>, o que nos dá uma base sólida para construir. Como parte do Grupo BEUMER, continuaremos a apoiar nossos clientes em mineração e minerais, ao mesmo tempo em que expandimos nosso alcance para oferecer soluções de movimentação de alta qualidade para aeroportos, portos e terminais, armazenamento e logística</w:t>
      </w:r>
      <w:r w:rsidR="00B7345D">
        <w:rPr>
          <w:color w:val="000000"/>
        </w:rPr>
        <w:t>,</w:t>
      </w:r>
      <w:r>
        <w:rPr>
          <w:color w:val="000000"/>
        </w:rPr>
        <w:t xml:space="preserve"> para clientes em toda a </w:t>
      </w:r>
      <w:r>
        <w:t xml:space="preserve">América do </w:t>
      </w:r>
      <w:r>
        <w:rPr>
          <w:color w:val="000000"/>
        </w:rPr>
        <w:t>Sul.”</w:t>
      </w:r>
    </w:p>
    <w:p w:rsidR="00CD24FD" w:rsidRDefault="00CD24FD" w14:paraId="7E519073" w14:textId="77777777">
      <w:pPr>
        <w:spacing w:line="360" w:lineRule="auto"/>
        <w:ind w:right="-60"/>
        <w:rPr>
          <w:color w:val="000000"/>
        </w:rPr>
      </w:pPr>
    </w:p>
    <w:p w:rsidR="00CD24FD" w:rsidRDefault="00000000" w14:paraId="1A1F8769" w14:textId="21EA429A">
      <w:pPr>
        <w:spacing w:line="360" w:lineRule="auto"/>
        <w:ind w:right="-60"/>
        <w:rPr>
          <w:color w:val="000000"/>
        </w:rPr>
      </w:pPr>
      <w:r>
        <w:rPr>
          <w:color w:val="000000"/>
        </w:rPr>
        <w:t xml:space="preserve">O Grupo BEUMER oferece experiência global através da presença local e </w:t>
      </w:r>
      <w:r w:rsidR="004B00A8">
        <w:rPr>
          <w:color w:val="000000"/>
        </w:rPr>
        <w:t>posiciona</w:t>
      </w:r>
      <w:r>
        <w:rPr>
          <w:color w:val="000000"/>
        </w:rPr>
        <w:t xml:space="preserve"> o</w:t>
      </w:r>
      <w:r w:rsidR="004B00A8">
        <w:rPr>
          <w:color w:val="000000"/>
        </w:rPr>
        <w:t>s</w:t>
      </w:r>
      <w:r>
        <w:rPr>
          <w:color w:val="000000"/>
        </w:rPr>
        <w:t xml:space="preserve"> cliente</w:t>
      </w:r>
      <w:r w:rsidR="004B00A8">
        <w:rPr>
          <w:color w:val="000000"/>
        </w:rPr>
        <w:t>s</w:t>
      </w:r>
      <w:r>
        <w:rPr>
          <w:color w:val="000000"/>
        </w:rPr>
        <w:t xml:space="preserve"> no centro do</w:t>
      </w:r>
      <w:r w:rsidR="004B00A8">
        <w:rPr>
          <w:color w:val="000000"/>
        </w:rPr>
        <w:t>s</w:t>
      </w:r>
      <w:r>
        <w:rPr>
          <w:color w:val="000000"/>
        </w:rPr>
        <w:t xml:space="preserve"> seu</w:t>
      </w:r>
      <w:r w:rsidR="004B00A8">
        <w:rPr>
          <w:color w:val="000000"/>
        </w:rPr>
        <w:t>s</w:t>
      </w:r>
      <w:r>
        <w:rPr>
          <w:color w:val="000000"/>
        </w:rPr>
        <w:t xml:space="preserve"> negócio</w:t>
      </w:r>
      <w:r w:rsidR="004B00A8">
        <w:rPr>
          <w:color w:val="000000"/>
        </w:rPr>
        <w:t>s</w:t>
      </w:r>
      <w:r>
        <w:rPr>
          <w:rFonts w:ascii="Arimo" w:hAnsi="Arimo"/>
          <w:color w:val="000000"/>
          <w:sz w:val="24"/>
        </w:rPr>
        <w:t xml:space="preserve">. </w:t>
      </w:r>
      <w:r w:rsidR="004B00A8">
        <w:rPr>
          <w:color w:val="000000"/>
        </w:rPr>
        <w:t>Combinando</w:t>
      </w:r>
      <w:r>
        <w:rPr>
          <w:color w:val="000000"/>
        </w:rPr>
        <w:t xml:space="preserve"> as habilidades e </w:t>
      </w:r>
      <w:r w:rsidR="004B00A8">
        <w:rPr>
          <w:color w:val="000000"/>
        </w:rPr>
        <w:t xml:space="preserve">os </w:t>
      </w:r>
      <w:r>
        <w:rPr>
          <w:color w:val="000000"/>
        </w:rPr>
        <w:t xml:space="preserve">conhecimentos inerentes às marcas FAM e BEUMER, as equipes baseadas no </w:t>
      </w:r>
      <w:r>
        <w:t>Brasil</w:t>
      </w:r>
      <w:r>
        <w:rPr>
          <w:color w:val="000000"/>
        </w:rPr>
        <w:t xml:space="preserve">, Peru e Chile apoiarão clientes em toda a </w:t>
      </w:r>
      <w:r>
        <w:t>América do Sul</w:t>
      </w:r>
      <w:r>
        <w:rPr>
          <w:color w:val="000000"/>
        </w:rPr>
        <w:t xml:space="preserve"> na implementação de soluções de movimentação que melhorem a eficiência e reduzam os custos operacionais. Os escritórios estrategicamente localizados permitem ainda que o </w:t>
      </w:r>
      <w:r>
        <w:t>Grupo</w:t>
      </w:r>
      <w:r>
        <w:rPr>
          <w:color w:val="000000"/>
        </w:rPr>
        <w:t xml:space="preserve"> BEUMER responda de forma rápida e eficiente para </w:t>
      </w:r>
      <w:r>
        <w:rPr>
          <w:color w:val="000000"/>
        </w:rPr>
        <w:t>apoiar os clientes na região, fornecendo soluções excepcionais em todas as fases do ciclo de vida do projeto</w:t>
      </w:r>
      <w:r w:rsidR="004B00A8">
        <w:rPr>
          <w:color w:val="000000"/>
        </w:rPr>
        <w:t>,</w:t>
      </w:r>
      <w:r>
        <w:rPr>
          <w:color w:val="000000"/>
        </w:rPr>
        <w:t xml:space="preserve"> para atender aos padrões e </w:t>
      </w:r>
      <w:r w:rsidR="004B00A8">
        <w:rPr>
          <w:color w:val="000000"/>
        </w:rPr>
        <w:t xml:space="preserve">às </w:t>
      </w:r>
      <w:r>
        <w:rPr>
          <w:color w:val="000000"/>
        </w:rPr>
        <w:t>certificações necessários</w:t>
      </w:r>
      <w:r>
        <w:t>.</w:t>
      </w:r>
    </w:p>
    <w:p w:rsidR="00CD24FD" w:rsidRDefault="00CD24FD" w14:paraId="469A95E5" w14:textId="77777777">
      <w:pPr>
        <w:spacing w:line="360" w:lineRule="auto"/>
        <w:ind w:right="-60"/>
      </w:pPr>
    </w:p>
    <w:p w:rsidR="00CD24FD" w:rsidRDefault="00000000" w14:paraId="3375485C" w14:textId="77777777">
      <w:pPr>
        <w:spacing w:line="360" w:lineRule="auto"/>
        <w:ind w:right="-60"/>
        <w:rPr>
          <w:i/>
        </w:rPr>
      </w:pPr>
      <w:r>
        <w:rPr>
          <w:i/>
        </w:rPr>
        <w:t>325 palavras, 2.074 caracteres (incluindo espaços)</w:t>
      </w:r>
    </w:p>
    <w:p w:rsidR="00CD24FD" w:rsidRDefault="00CD24FD" w14:paraId="3565C6EB" w14:textId="77777777">
      <w:pPr>
        <w:spacing w:line="360" w:lineRule="auto"/>
        <w:ind w:right="-60"/>
        <w:rPr>
          <w:i/>
        </w:rPr>
      </w:pPr>
    </w:p>
    <w:p w:rsidR="00CD24FD" w:rsidP="02437661" w:rsidRDefault="00000000" w14:paraId="1C8CE284" w14:textId="1F01395A">
      <w:pPr>
        <w:spacing w:line="360" w:lineRule="auto"/>
        <w:rPr>
          <w:b w:val="1"/>
          <w:bCs w:val="1"/>
        </w:rPr>
      </w:pPr>
      <w:r w:rsidRPr="02437661" w:rsidR="629C8E90">
        <w:rPr>
          <w:b w:val="1"/>
          <w:bCs w:val="1"/>
        </w:rPr>
        <w:t>Imagens</w:t>
      </w:r>
      <w:r w:rsidRPr="02437661" w:rsidR="00000000">
        <w:rPr>
          <w:b w:val="1"/>
          <w:bCs w:val="1"/>
        </w:rPr>
        <w:t>:</w:t>
      </w:r>
    </w:p>
    <w:p w:rsidR="02437661" w:rsidP="02437661" w:rsidRDefault="02437661" w14:paraId="18BDD4E7" w14:textId="43E88323">
      <w:pPr>
        <w:pStyle w:val="Normal"/>
        <w:spacing w:line="360" w:lineRule="auto"/>
      </w:pPr>
    </w:p>
    <w:p w:rsidR="3634CFF8" w:rsidP="02437661" w:rsidRDefault="3634CFF8" w14:paraId="2CFAF04F" w14:textId="6F826AE2">
      <w:pPr>
        <w:pStyle w:val="Normal"/>
        <w:spacing w:line="360" w:lineRule="auto"/>
      </w:pPr>
      <w:r w:rsidR="3634CFF8">
        <w:drawing>
          <wp:inline wp14:editId="5A5C333F" wp14:anchorId="40F45659">
            <wp:extent cx="2620566" cy="2916936"/>
            <wp:effectExtent l="0" t="0" r="0" b="0"/>
            <wp:docPr id="16246371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14f2cc159145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0697" t="0" r="1938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620566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0A8" w:rsidR="00CD24FD" w:rsidP="02437661" w:rsidRDefault="00000000" w14:paraId="63DA9DD2" w14:textId="54C9914A">
      <w:pPr>
        <w:shd w:val="clear" w:color="auto" w:fill="FFFFFF" w:themeFill="background1"/>
        <w:spacing w:line="360" w:lineRule="auto"/>
        <w:rPr>
          <w:color w:val="000000"/>
          <w:lang w:val="en-US"/>
        </w:rPr>
      </w:pPr>
      <w:r w:rsidRPr="02437661" w:rsidR="785E152F">
        <w:rPr>
          <w:b w:val="1"/>
          <w:bCs w:val="1"/>
          <w:color w:val="000000" w:themeColor="text1" w:themeTint="FF" w:themeShade="FF"/>
          <w:lang w:val="en-US"/>
        </w:rPr>
        <w:t xml:space="preserve">Legenda </w:t>
      </w:r>
      <w:r w:rsidRPr="02437661" w:rsidR="785E152F">
        <w:rPr>
          <w:b w:val="1"/>
          <w:bCs w:val="1"/>
          <w:color w:val="000000" w:themeColor="text1" w:themeTint="FF" w:themeShade="FF"/>
          <w:lang w:val="en-US"/>
        </w:rPr>
        <w:t>1:</w:t>
      </w:r>
      <w:r w:rsidRPr="02437661" w:rsidR="785E152F">
        <w:rPr>
          <w:b w:val="1"/>
          <w:bCs w:val="1"/>
          <w:color w:val="000000" w:themeColor="text1" w:themeTint="FF" w:themeShade="FF"/>
          <w:lang w:val="en-US"/>
        </w:rPr>
        <w:t xml:space="preserve"> </w:t>
      </w:r>
      <w:r w:rsidRPr="02437661" w:rsidR="00000000">
        <w:rPr>
          <w:color w:val="000000" w:themeColor="text1" w:themeTint="FF" w:themeShade="FF"/>
          <w:lang w:val="en-US"/>
        </w:rPr>
        <w:t xml:space="preserve">Paulo Costa, CEO </w:t>
      </w:r>
      <w:r w:rsidRPr="02437661" w:rsidR="004B00A8">
        <w:rPr>
          <w:color w:val="000000" w:themeColor="text1" w:themeTint="FF" w:themeShade="FF"/>
          <w:lang w:val="en-US"/>
        </w:rPr>
        <w:t>do</w:t>
      </w:r>
      <w:r w:rsidRPr="02437661" w:rsidR="00000000">
        <w:rPr>
          <w:color w:val="000000" w:themeColor="text1" w:themeTint="FF" w:themeShade="FF"/>
          <w:lang w:val="en-US"/>
        </w:rPr>
        <w:t xml:space="preserve"> </w:t>
      </w:r>
      <w:r w:rsidRPr="02437661" w:rsidR="004B00A8">
        <w:rPr>
          <w:color w:val="000000" w:themeColor="text1" w:themeTint="FF" w:themeShade="FF"/>
          <w:lang w:val="en-US"/>
        </w:rPr>
        <w:t xml:space="preserve">BEUMER Group </w:t>
      </w:r>
      <w:r w:rsidRPr="02437661" w:rsidR="004B00A8">
        <w:rPr>
          <w:lang w:val="en-US"/>
        </w:rPr>
        <w:t>South</w:t>
      </w:r>
      <w:r w:rsidRPr="02437661" w:rsidR="004B00A8">
        <w:rPr>
          <w:color w:val="000000" w:themeColor="text1" w:themeTint="FF" w:themeShade="FF"/>
          <w:lang w:val="en-US"/>
        </w:rPr>
        <w:t xml:space="preserve"> America</w:t>
      </w:r>
    </w:p>
    <w:p w:rsidR="00CD24FD" w:rsidP="02437661" w:rsidRDefault="00CD24FD" w14:paraId="54E56026" w14:textId="77777777" w14:noSpellErr="1">
      <w:pPr>
        <w:shd w:val="clear" w:color="auto" w:fill="FFFFFF" w:themeFill="background1"/>
        <w:spacing w:line="360" w:lineRule="auto"/>
        <w:rPr>
          <w:color w:val="222222"/>
        </w:rPr>
      </w:pPr>
    </w:p>
    <w:p w:rsidR="1BAB8680" w:rsidP="02437661" w:rsidRDefault="1BAB8680" w14:paraId="31A8F891" w14:textId="6180AD81">
      <w:pPr>
        <w:pStyle w:val="Normal"/>
        <w:shd w:val="clear" w:color="auto" w:fill="FFFFFF" w:themeFill="background1"/>
        <w:spacing w:line="360" w:lineRule="auto"/>
        <w:rPr>
          <w:color w:val="222222"/>
        </w:rPr>
      </w:pPr>
      <w:r w:rsidR="1BAB8680">
        <w:drawing>
          <wp:inline wp14:editId="39EDF30F" wp14:anchorId="30BC5FC3">
            <wp:extent cx="2574930" cy="2895602"/>
            <wp:effectExtent l="0" t="0" r="0" b="0"/>
            <wp:docPr id="2136260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0dc3636fb048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30" cy="28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901F8E" w:rsidP="02437661" w:rsidRDefault="16901F8E" w14:paraId="2926AAD7" w14:textId="0FF6B696">
      <w:pPr>
        <w:pStyle w:val="Normal"/>
        <w:shd w:val="clear" w:color="auto" w:fill="FFFFFF" w:themeFill="background1"/>
        <w:spacing w:line="360" w:lineRule="auto"/>
        <w:rPr>
          <w:color w:val="000000" w:themeColor="text1" w:themeTint="FF" w:themeShade="FF"/>
          <w:lang w:val="en-US"/>
        </w:rPr>
      </w:pPr>
      <w:r w:rsidRPr="02437661" w:rsidR="16901F8E">
        <w:rPr>
          <w:b w:val="1"/>
          <w:bCs w:val="1"/>
          <w:color w:val="000000" w:themeColor="text1" w:themeTint="FF" w:themeShade="FF"/>
          <w:lang w:val="en-US"/>
        </w:rPr>
        <w:t xml:space="preserve">Legenda 2: </w:t>
      </w:r>
      <w:r w:rsidRPr="02437661" w:rsidR="0E4D6137">
        <w:rPr>
          <w:color w:val="222222"/>
        </w:rPr>
        <w:t xml:space="preserve">Localizações do BEUMER </w:t>
      </w:r>
      <w:r w:rsidRPr="02437661" w:rsidR="0E4D6137">
        <w:rPr>
          <w:color w:val="222222"/>
        </w:rPr>
        <w:t>Group</w:t>
      </w:r>
      <w:r w:rsidRPr="02437661" w:rsidR="0E4D6137">
        <w:rPr>
          <w:color w:val="222222"/>
        </w:rPr>
        <w:t xml:space="preserve"> na América do Sul  </w:t>
      </w:r>
    </w:p>
    <w:p w:rsidR="02437661" w:rsidP="02437661" w:rsidRDefault="02437661" w14:paraId="7B78CF5C" w14:textId="218D475D">
      <w:pPr>
        <w:pStyle w:val="Normal"/>
        <w:shd w:val="clear" w:color="auto" w:fill="FFFFFF" w:themeFill="background1"/>
        <w:spacing w:line="360" w:lineRule="auto"/>
        <w:rPr>
          <w:color w:val="222222"/>
        </w:rPr>
      </w:pPr>
    </w:p>
    <w:p w:rsidR="00CD24FD" w:rsidP="02437661" w:rsidRDefault="00CD24FD" w14:paraId="513D2D75" w14:textId="4B88EC43">
      <w:pPr>
        <w:pStyle w:val="Normal"/>
        <w:spacing w:line="360" w:lineRule="auto"/>
        <w:ind w:right="-704"/>
      </w:pPr>
      <w:r w:rsidRPr="02437661" w:rsidR="00000000">
        <w:rPr>
          <w:b w:val="1"/>
          <w:bCs w:val="1"/>
          <w:color w:val="000000" w:themeColor="text1" w:themeTint="FF" w:themeShade="FF"/>
        </w:rPr>
        <w:t xml:space="preserve">Crédito da fotografia: </w:t>
      </w:r>
      <w:r w:rsidR="30440654">
        <w:rPr>
          <w:b w:val="0"/>
          <w:bCs w:val="0"/>
        </w:rPr>
        <w:t>Grupo BEUMER</w:t>
      </w:r>
      <w:r>
        <w:br/>
      </w:r>
    </w:p>
    <w:p w:rsidR="00CD24FD" w:rsidP="02437661" w:rsidRDefault="00000000" w14:paraId="3305C8D5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</w:rPr>
      </w:pPr>
      <w:r w:rsidRPr="02437661" w:rsidR="00000000">
        <w:rPr>
          <w:color w:val="000000" w:themeColor="text1" w:themeTint="FF" w:themeShade="FF"/>
        </w:rPr>
        <w:t xml:space="preserve">Clique </w:t>
      </w:r>
      <w:hyperlink r:id="Ra7368ac43ca64691">
        <w:r w:rsidRPr="02437661" w:rsidR="00000000">
          <w:rPr>
            <w:rStyle w:val="Hyperlink"/>
          </w:rPr>
          <w:t>aqui</w:t>
        </w:r>
      </w:hyperlink>
      <w:r w:rsidRPr="02437661" w:rsidR="00000000">
        <w:rPr>
          <w:color w:val="000000" w:themeColor="text1" w:themeTint="FF" w:themeShade="FF"/>
        </w:rPr>
        <w:t xml:space="preserve"> para baixar uma versão em alta resolução da imagem.</w:t>
      </w:r>
    </w:p>
    <w:p w:rsidR="00CD24FD" w:rsidRDefault="00CD24FD" w14:paraId="7FF6595C" w14:textId="77777777">
      <w:pPr>
        <w:spacing w:line="360" w:lineRule="auto"/>
      </w:pPr>
    </w:p>
    <w:p w:rsidR="00CD24FD" w:rsidRDefault="00CD24FD" w14:paraId="28CF114A" w14:textId="77777777">
      <w:pPr>
        <w:spacing w:line="360" w:lineRule="auto"/>
      </w:pPr>
    </w:p>
    <w:p w:rsidR="00CD24FD" w:rsidRDefault="00000000" w14:paraId="2AD708E5" w14:textId="73351FF2">
      <w:pPr>
        <w:spacing w:line="360" w:lineRule="auto"/>
      </w:pPr>
      <w:r>
        <w:rPr>
          <w:b/>
        </w:rPr>
        <w:t>Sobre o Grupo BEUMER</w:t>
      </w:r>
      <w:r>
        <w:br/>
      </w:r>
      <w:r>
        <w:t xml:space="preserve">O Grupo BEUMER é um fabricante global de soluções para o manuseio de materiais. </w:t>
      </w:r>
      <w:r w:rsidRPr="00493C80" w:rsidR="00493C80">
        <w:t>Sendo uma empresa familiar de terceira geração, a empresa oferece soluções de sistema de alta qualidade e apoio abrangente ao</w:t>
      </w:r>
      <w:r w:rsidR="00B7345D">
        <w:t>s</w:t>
      </w:r>
      <w:r w:rsidRPr="00493C80" w:rsidR="00493C80">
        <w:t xml:space="preserve"> cliente</w:t>
      </w:r>
      <w:r w:rsidR="00B7345D">
        <w:t>s</w:t>
      </w:r>
      <w:r w:rsidRPr="00493C80" w:rsidR="00493C80">
        <w:t xml:space="preserve"> em todo o mundo e é o “</w:t>
      </w:r>
      <w:r w:rsidRPr="00DB6DDF" w:rsidR="00DB6DDF">
        <w:t>Parceiro de escolha</w:t>
      </w:r>
      <w:r w:rsidRPr="00493C80" w:rsidR="00493C80">
        <w:t>” para as indústrias de mineração, cimento, materiais de construção, petroquímica, bens de consumo, correios e comércio eletr</w:t>
      </w:r>
      <w:r w:rsidR="00B7345D">
        <w:t>ô</w:t>
      </w:r>
      <w:r w:rsidRPr="00493C80" w:rsidR="00493C80">
        <w:t>nico, moda e manuseamento de bagagens.</w:t>
      </w:r>
      <w:r>
        <w:t xml:space="preserve"> Com 5.600 funcionários em todo o mundo, o Grupo BEUMER gera </w:t>
      </w:r>
      <w:r w:rsidR="00DB6DDF">
        <w:t>u</w:t>
      </w:r>
      <w:r w:rsidRPr="00DB6DDF" w:rsidR="00DB6DDF">
        <w:t>ma entrada anual de pedidos</w:t>
      </w:r>
      <w:r>
        <w:t xml:space="preserve">de cerca de </w:t>
      </w:r>
      <w:r w:rsidRPr="00DB6DDF" w:rsidR="00DB6DDF">
        <w:t>1,25 bilhão de euros</w:t>
      </w:r>
      <w:r>
        <w:t xml:space="preserve">. </w:t>
      </w:r>
      <w:r w:rsidR="00493C80">
        <w:t>Conforme</w:t>
      </w:r>
      <w:r>
        <w:t xml:space="preserve"> o lema da empresa “</w:t>
      </w:r>
      <w:r w:rsidR="00DB6DDF">
        <w:t>made different</w:t>
      </w:r>
      <w:r>
        <w:t>”, a BEUMER compromete-se com os mais altos padrões de qualidade, inovação e sustentabilidade.</w:t>
      </w:r>
    </w:p>
    <w:p w:rsidR="00CD24FD" w:rsidRDefault="00000000" w14:paraId="167CF7D6" w14:textId="77777777">
      <w:pPr>
        <w:spacing w:before="240" w:after="240" w:line="360" w:lineRule="auto"/>
      </w:pPr>
      <w:r>
        <w:t>Para mais informações, por favor visite</w:t>
      </w:r>
      <w:hyperlink r:id="rId11">
        <w:r>
          <w:t xml:space="preserve"> </w:t>
        </w:r>
      </w:hyperlink>
      <w:hyperlink r:id="rId12">
        <w:r>
          <w:rPr>
            <w:color w:val="0000FF"/>
            <w:u w:val="single"/>
          </w:rPr>
          <w:t>www.beumer.com</w:t>
        </w:r>
      </w:hyperlink>
      <w:r>
        <w:t xml:space="preserve">  </w:t>
      </w:r>
    </w:p>
    <w:p w:rsidR="00CD24FD" w:rsidRDefault="00CD24FD" w14:paraId="533C7A86" w14:textId="77777777">
      <w:pPr>
        <w:spacing w:line="360" w:lineRule="auto"/>
      </w:pPr>
    </w:p>
    <w:p w:rsidR="00CD24FD" w:rsidRDefault="00CD24FD" w14:paraId="52353FD8" w14:textId="77777777">
      <w:pPr>
        <w:spacing w:line="360" w:lineRule="auto"/>
        <w:ind w:right="-704"/>
      </w:pPr>
    </w:p>
    <w:p w:rsidR="00CD24FD" w:rsidRDefault="00000000" w14:paraId="5FDF2127" w14:textId="77777777">
      <w:pPr>
        <w:rPr>
          <w:b/>
          <w:color w:val="000000"/>
        </w:rPr>
      </w:pPr>
      <w:r>
        <w:rPr>
          <w:b/>
          <w:color w:val="000000"/>
        </w:rPr>
        <w:t xml:space="preserve">Contato de imprensa </w:t>
      </w:r>
      <w:r>
        <w:br/>
      </w:r>
    </w:p>
    <w:p w:rsidR="00CD24FD" w:rsidRDefault="00000000" w14:paraId="0E07AD49" w14:textId="77777777">
      <w:pPr>
        <w:spacing w:line="276" w:lineRule="auto"/>
        <w:rPr>
          <w:color w:val="000000"/>
          <w:sz w:val="18"/>
          <w:szCs w:val="18"/>
        </w:rPr>
      </w:pPr>
      <w:r>
        <w:rPr>
          <w:b/>
          <w:color w:val="000000"/>
          <w:sz w:val="18"/>
        </w:rPr>
        <w:t xml:space="preserve">Jackie Sessler:  </w:t>
      </w:r>
      <w:r>
        <w:tab/>
      </w:r>
      <w:r>
        <w:rPr>
          <w:b/>
          <w:color w:val="000000"/>
          <w:sz w:val="18"/>
        </w:rPr>
        <w:t xml:space="preserve">    </w:t>
      </w:r>
      <w:r>
        <w:tab/>
      </w:r>
      <w:r>
        <w:rPr>
          <w:color w:val="000000"/>
          <w:sz w:val="18"/>
        </w:rPr>
        <w:t xml:space="preserve">Telefone +1 (816) 245-7262, </w:t>
      </w:r>
      <w:r>
        <w:tab/>
      </w:r>
      <w:r>
        <w:tab/>
      </w:r>
      <w:r>
        <w:rPr>
          <w:color w:val="000000"/>
          <w:sz w:val="18"/>
        </w:rPr>
        <w:t xml:space="preserve">Mail: </w:t>
      </w:r>
      <w:hyperlink r:id="rId13">
        <w:r>
          <w:rPr>
            <w:color w:val="000000"/>
            <w:sz w:val="18"/>
            <w:u w:val="single"/>
          </w:rPr>
          <w:t>jackie.sessler@beumer.com</w:t>
        </w:r>
      </w:hyperlink>
      <w:r>
        <w:rPr>
          <w:color w:val="000000"/>
          <w:sz w:val="18"/>
        </w:rPr>
        <w:t xml:space="preserve"> </w:t>
      </w:r>
    </w:p>
    <w:p w:rsidR="00CD24FD" w:rsidRDefault="00000000" w14:paraId="578F945F" w14:textId="2C3D9C6D">
      <w:pPr>
        <w:spacing w:line="276" w:lineRule="auto"/>
        <w:rPr>
          <w:color w:val="000000"/>
          <w:sz w:val="18"/>
          <w:szCs w:val="18"/>
        </w:rPr>
      </w:pPr>
      <w:r>
        <w:rPr>
          <w:b/>
          <w:color w:val="000000"/>
          <w:sz w:val="18"/>
        </w:rPr>
        <w:t>Carsten Otte (Agência):</w:t>
      </w:r>
      <w:r>
        <w:rPr>
          <w:color w:val="000000"/>
          <w:sz w:val="18"/>
        </w:rPr>
        <w:t xml:space="preserve"> </w:t>
      </w:r>
      <w:r>
        <w:rPr>
          <w:color w:val="000000"/>
          <w:sz w:val="18"/>
        </w:rPr>
        <w:tab/>
      </w:r>
      <w:r>
        <w:rPr>
          <w:color w:val="000000"/>
          <w:sz w:val="18"/>
        </w:rPr>
        <w:t xml:space="preserve">Telefone +49 (0)4181 968098 80, </w:t>
      </w:r>
      <w:r>
        <w:rPr>
          <w:color w:val="000000"/>
          <w:sz w:val="18"/>
        </w:rPr>
        <w:tab/>
      </w:r>
      <w:r w:rsidR="00B618EF">
        <w:rPr>
          <w:color w:val="000000"/>
          <w:sz w:val="18"/>
        </w:rPr>
        <w:tab/>
      </w:r>
      <w:r>
        <w:rPr>
          <w:color w:val="000000"/>
          <w:sz w:val="18"/>
        </w:rPr>
        <w:t xml:space="preserve">Mail: </w:t>
      </w:r>
      <w:hyperlink r:id="rId14">
        <w:r>
          <w:rPr>
            <w:color w:val="000000"/>
            <w:sz w:val="18"/>
            <w:u w:val="single"/>
          </w:rPr>
          <w:t>carsten.otte@publiktek.com</w:t>
        </w:r>
      </w:hyperlink>
    </w:p>
    <w:p w:rsidR="00CD24FD" w:rsidRDefault="00CD24FD" w14:paraId="3A3BEBF6" w14:textId="77777777">
      <w:pPr>
        <w:spacing w:line="360" w:lineRule="auto"/>
        <w:ind w:right="-704"/>
      </w:pPr>
    </w:p>
    <w:sectPr w:rsidR="00CD24F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orient="portrait"/>
      <w:pgMar w:top="2920" w:right="1416" w:bottom="1418" w:left="1418" w:header="340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41559" w:rsidRDefault="00741559" w14:paraId="2FD7DC93" w14:textId="77777777">
      <w:r>
        <w:separator/>
      </w:r>
    </w:p>
  </w:endnote>
  <w:endnote w:type="continuationSeparator" w:id="0">
    <w:p w:rsidR="00741559" w:rsidRDefault="00741559" w14:paraId="334F54E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w:fontKey="{CC07B031-0283-4DF6-9EF5-3B69B9856E7A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w:fontKey="{32D1F61B-9C6A-426A-8AF2-4641FD39589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1B3CE1F-83A2-44C2-8951-0CAD9F3BB276}" r:id="rId3"/>
    <w:embedItalic w:fontKey="{5DF57A8A-D11C-47D5-8DBC-E6DFFD898CE4}" r:id="rId4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w:fontKey="{55708C9B-C107-46AB-B189-60366282166E}" r:id="rId5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FA46DD6-E071-41A5-AA5D-A94DB33D1659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048DF1A-AF88-4C5C-AC7C-B02C41463540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24FD" w:rsidRDefault="00CD24FD" w14:paraId="02EC3B9D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24FD" w:rsidRDefault="00000000" w14:paraId="0CF7FA69" w14:textId="77777777">
    <w:pPr>
      <w:jc w:val="right"/>
      <w:rPr>
        <w:color w:val="000000"/>
        <w:sz w:val="16"/>
        <w:szCs w:val="16"/>
        <w:highlight w:val="yellow"/>
      </w:rPr>
    </w:pPr>
    <w:r>
      <w:rPr>
        <w:sz w:val="16"/>
      </w:rPr>
      <w:t xml:space="preserve">Página </w:t>
    </w:r>
    <w:r>
      <w:rPr>
        <w:sz w:val="16"/>
      </w:rPr>
      <w:fldChar w:fldCharType="begin"/>
    </w:r>
    <w:r>
      <w:rPr>
        <w:sz w:val="16"/>
      </w:rPr>
      <w:instrText>PAGE</w:instrText>
    </w:r>
    <w:r>
      <w:rPr>
        <w:sz w:val="16"/>
      </w:rPr>
      <w:fldChar w:fldCharType="separate"/>
    </w:r>
    <w:r w:rsidR="00916493">
      <w:rPr>
        <w:noProof/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r>
      <w:rPr>
        <w:sz w:val="16"/>
      </w:rPr>
      <w:fldChar w:fldCharType="begin"/>
    </w:r>
    <w:r>
      <w:rPr>
        <w:sz w:val="16"/>
      </w:rPr>
      <w:instrText>NUMPAGES</w:instrText>
    </w:r>
    <w:r>
      <w:rPr>
        <w:sz w:val="16"/>
      </w:rPr>
      <w:fldChar w:fldCharType="separate"/>
    </w:r>
    <w:r w:rsidR="00916493">
      <w:rPr>
        <w:noProof/>
        <w:sz w:val="16"/>
      </w:rPr>
      <w:t>1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24FD" w:rsidRDefault="00000000" w14:paraId="782318BB" w14:textId="77777777">
    <w:pPr>
      <w:jc w:val="right"/>
      <w:rPr>
        <w:rFonts w:ascii="Calibri" w:hAnsi="Calibri" w:eastAsia="Calibri" w:cs="Calibri"/>
        <w:sz w:val="16"/>
        <w:szCs w:val="16"/>
      </w:rPr>
    </w:pPr>
    <w:r>
      <w:rPr>
        <w:b/>
        <w:color w:val="000000"/>
        <w:sz w:val="16"/>
      </w:rPr>
      <w:t xml:space="preserve"> </w:t>
    </w:r>
    <w:r>
      <w:rPr>
        <w:b/>
        <w:color w:val="000000"/>
        <w:sz w:val="16"/>
      </w:rPr>
      <w:tab/>
    </w:r>
    <w:r>
      <w:rPr>
        <w:b/>
        <w:color w:val="000000"/>
        <w:sz w:val="16"/>
      </w:rPr>
      <w:tab/>
    </w:r>
    <w:r>
      <w:rPr>
        <w:b/>
        <w:color w:val="000000"/>
        <w:sz w:val="16"/>
      </w:rPr>
      <w:tab/>
    </w:r>
    <w:r>
      <w:rPr>
        <w:b/>
        <w:color w:val="000000"/>
        <w:sz w:val="16"/>
      </w:rPr>
      <w:tab/>
    </w:r>
    <w:r>
      <w:rPr>
        <w:b/>
        <w:color w:val="000000"/>
        <w:sz w:val="16"/>
      </w:rPr>
      <w:tab/>
    </w:r>
    <w:r>
      <w:rPr>
        <w:b/>
        <w:color w:val="000000"/>
        <w:sz w:val="16"/>
      </w:rPr>
      <w:tab/>
    </w:r>
    <w:r>
      <w:rPr>
        <w:b/>
        <w:color w:val="000000"/>
        <w:sz w:val="16"/>
      </w:rPr>
      <w:tab/>
    </w:r>
    <w:r>
      <w:rPr>
        <w:b/>
        <w:color w:val="000000"/>
        <w:sz w:val="16"/>
      </w:rPr>
      <w:tab/>
    </w:r>
    <w:r>
      <w:rPr>
        <w:sz w:val="16"/>
      </w:rPr>
      <w:t xml:space="preserve">Página </w:t>
    </w:r>
    <w:r>
      <w:rPr>
        <w:sz w:val="16"/>
      </w:rPr>
      <w:fldChar w:fldCharType="begin"/>
    </w:r>
    <w:r>
      <w:rPr>
        <w:sz w:val="16"/>
      </w:rPr>
      <w:instrText>PAGE</w:instrText>
    </w:r>
    <w:r>
      <w:rPr>
        <w:sz w:val="16"/>
      </w:rPr>
      <w:fldChar w:fldCharType="separate"/>
    </w:r>
    <w:r w:rsidR="00916493">
      <w:rPr>
        <w:noProof/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r>
      <w:rPr>
        <w:sz w:val="16"/>
      </w:rPr>
      <w:fldChar w:fldCharType="begin"/>
    </w:r>
    <w:r>
      <w:rPr>
        <w:sz w:val="16"/>
      </w:rPr>
      <w:instrText>NUMPAGES</w:instrText>
    </w:r>
    <w:r>
      <w:rPr>
        <w:sz w:val="16"/>
      </w:rPr>
      <w:fldChar w:fldCharType="separate"/>
    </w:r>
    <w:r w:rsidR="00916493">
      <w:rPr>
        <w:noProof/>
        <w:sz w:val="16"/>
      </w:rPr>
      <w:t>1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41559" w:rsidRDefault="00741559" w14:paraId="3393A45C" w14:textId="77777777">
      <w:r>
        <w:separator/>
      </w:r>
    </w:p>
  </w:footnote>
  <w:footnote w:type="continuationSeparator" w:id="0">
    <w:p w:rsidR="00741559" w:rsidRDefault="00741559" w14:paraId="4337F40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24FD" w:rsidRDefault="00000000" w14:paraId="1E70E228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eastAsia="Calibri" w:cs="Calibri"/>
        <w:color w:val="000000"/>
        <w:sz w:val="20"/>
        <w:szCs w:val="20"/>
      </w:rPr>
    </w:pPr>
    <w:r>
      <w:rPr>
        <w:rFonts w:ascii="Calibri" w:hAnsi="Calibri" w:eastAsia="Calibri" w:cs="Calibri"/>
        <w:color w:val="000000"/>
        <w:sz w:val="20"/>
      </w:rPr>
      <w:fldChar w:fldCharType="begin"/>
    </w:r>
    <w:r>
      <w:rPr>
        <w:rFonts w:ascii="Calibri" w:hAnsi="Calibri" w:eastAsia="Calibri" w:cs="Calibri"/>
        <w:color w:val="000000"/>
        <w:sz w:val="20"/>
      </w:rPr>
      <w:instrText>PAGE</w:instrText>
    </w:r>
    <w:r>
      <w:rPr>
        <w:rFonts w:ascii="Calibri" w:hAnsi="Calibri" w:eastAsia="Calibri" w:cs="Calibri"/>
        <w:color w:val="000000"/>
        <w:sz w:val="20"/>
      </w:rPr>
      <w:fldChar w:fldCharType="separate"/>
    </w:r>
    <w:r w:rsidR="00916493">
      <w:rPr>
        <w:rFonts w:ascii="Calibri" w:hAnsi="Calibri" w:eastAsia="Calibri" w:cs="Calibri"/>
        <w:noProof/>
        <w:color w:val="000000"/>
        <w:sz w:val="20"/>
      </w:rPr>
      <w:t>1</w:t>
    </w:r>
    <w:r>
      <w:rPr>
        <w:rFonts w:ascii="Calibri" w:hAnsi="Calibri" w:eastAsia="Calibri" w:cs="Calibri"/>
        <w:color w:val="000000"/>
        <w:sz w:val="20"/>
      </w:rPr>
      <w:fldChar w:fldCharType="end"/>
    </w:r>
  </w:p>
  <w:p w:rsidR="00CD24FD" w:rsidRDefault="00CD24FD" w14:paraId="6BA0D8B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CD24FD" w:rsidRDefault="00000000" w14:paraId="07F285DC" w14:textId="77777777">
    <w:pPr>
      <w:ind w:left="6237"/>
      <w:rPr>
        <w:b/>
        <w:sz w:val="40"/>
        <w:szCs w:val="40"/>
      </w:rPr>
    </w:pPr>
    <w:bookmarkStart w:name="_heading=h.gjdgxs" w:id="0"/>
    <w:bookmarkEnd w:id="0"/>
    <w:r>
      <w:rPr>
        <w:noProof/>
      </w:rPr>
      <w:drawing>
        <wp:anchor distT="0" distB="0" distL="114300" distR="114300" simplePos="0" relativeHeight="251658240" behindDoc="0" locked="0" layoutInCell="1" hidden="0" allowOverlap="1" wp14:anchorId="128342EA" wp14:editId="50AACE4B">
          <wp:simplePos x="0" y="0"/>
          <wp:positionH relativeFrom="column">
            <wp:posOffset>3537584</wp:posOffset>
          </wp:positionH>
          <wp:positionV relativeFrom="paragraph">
            <wp:posOffset>208280</wp:posOffset>
          </wp:positionV>
          <wp:extent cx="2353945" cy="528955"/>
          <wp:effectExtent l="0" t="0" r="0" b="0"/>
          <wp:wrapNone/>
          <wp:docPr id="11" name="image1.png" descr="Logo_BEUMERGROUP_Originalfarb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BEUMERGROUP_Originalfarbe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24FD" w:rsidRDefault="00CD24FD" w14:paraId="7E060A1B" w14:textId="77777777">
    <w:pPr>
      <w:ind w:left="6521"/>
      <w:rPr>
        <w:b/>
        <w:sz w:val="40"/>
        <w:szCs w:val="40"/>
      </w:rPr>
    </w:pPr>
  </w:p>
  <w:p w:rsidR="00CD24FD" w:rsidRDefault="00000000" w14:paraId="48BEAF0F" w14:textId="77777777">
    <w:pPr>
      <w:rPr>
        <w:b/>
        <w:sz w:val="40"/>
        <w:szCs w:val="40"/>
      </w:rPr>
    </w:pPr>
    <w:r>
      <w:rPr>
        <w:b/>
        <w:sz w:val="40"/>
      </w:rPr>
      <w:t>Comunicado de imprensa</w:t>
    </w:r>
  </w:p>
  <w:p w:rsidR="00CD24FD" w:rsidRDefault="00CD24FD" w14:paraId="564EB906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CD24FD" w:rsidRDefault="00CD24FD" w14:paraId="251D0E9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CD24FD" w:rsidRDefault="00CD24FD" w14:paraId="66C4C663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CD24FD" w:rsidRDefault="00CD24FD" w14:paraId="25FBAB85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CD24FD" w:rsidRDefault="00000000" w14:paraId="74EAA5EC" w14:textId="77777777">
    <w:pPr>
      <w:ind w:left="6237"/>
      <w:rPr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3B8F16E" wp14:editId="2912EF2A">
          <wp:simplePos x="0" y="0"/>
          <wp:positionH relativeFrom="column">
            <wp:posOffset>3537584</wp:posOffset>
          </wp:positionH>
          <wp:positionV relativeFrom="paragraph">
            <wp:posOffset>208280</wp:posOffset>
          </wp:positionV>
          <wp:extent cx="2353945" cy="528955"/>
          <wp:effectExtent l="0" t="0" r="0" b="0"/>
          <wp:wrapNone/>
          <wp:docPr id="12" name="image1.png" descr="Logo_BEUMERGROUP_Originalfarb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BEUMERGROUP_Originalfarbe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24FD" w:rsidRDefault="00CD24FD" w14:paraId="68EC4AAA" w14:textId="77777777">
    <w:pPr>
      <w:ind w:left="6521"/>
      <w:rPr>
        <w:b/>
        <w:sz w:val="40"/>
        <w:szCs w:val="40"/>
      </w:rPr>
    </w:pPr>
  </w:p>
  <w:p w:rsidR="00CD24FD" w:rsidRDefault="00000000" w14:paraId="4BF94661" w14:textId="77777777">
    <w:pPr>
      <w:rPr>
        <w:b/>
        <w:sz w:val="40"/>
        <w:szCs w:val="40"/>
      </w:rPr>
    </w:pPr>
    <w:r>
      <w:rPr>
        <w:b/>
        <w:sz w:val="40"/>
      </w:rPr>
      <w:t>Comunicado de imprensa</w:t>
    </w:r>
  </w:p>
  <w:p w:rsidR="00CD24FD" w:rsidRDefault="00CD24FD" w14:paraId="350DE349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CD24FD" w:rsidRDefault="00CD24FD" w14:paraId="70D53E8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CD24FD" w:rsidRDefault="00CD24FD" w14:paraId="3FCBFD0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CD24FD" w:rsidRDefault="00CD24FD" w14:paraId="0FB61244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CD24FD" w:rsidRDefault="00CD24FD" w14:paraId="56E77AB1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4B5038"/>
    <w:multiLevelType w:val="multilevel"/>
    <w:tmpl w:val="7AF0C9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71265725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5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4FD"/>
    <w:rsid w:val="00000000"/>
    <w:rsid w:val="00127C60"/>
    <w:rsid w:val="00461250"/>
    <w:rsid w:val="00493C80"/>
    <w:rsid w:val="004A272D"/>
    <w:rsid w:val="004B00A8"/>
    <w:rsid w:val="004B421D"/>
    <w:rsid w:val="004E15B7"/>
    <w:rsid w:val="00741559"/>
    <w:rsid w:val="00867DEB"/>
    <w:rsid w:val="008C4671"/>
    <w:rsid w:val="00916493"/>
    <w:rsid w:val="00B618EF"/>
    <w:rsid w:val="00B7345D"/>
    <w:rsid w:val="00C94CEE"/>
    <w:rsid w:val="00CD24FD"/>
    <w:rsid w:val="00DB0258"/>
    <w:rsid w:val="00DB10A9"/>
    <w:rsid w:val="00DB6DDF"/>
    <w:rsid w:val="00F03628"/>
    <w:rsid w:val="00FE74CA"/>
    <w:rsid w:val="02437661"/>
    <w:rsid w:val="0E4D6137"/>
    <w:rsid w:val="0FF60B71"/>
    <w:rsid w:val="13950DCE"/>
    <w:rsid w:val="14745AD0"/>
    <w:rsid w:val="16901F8E"/>
    <w:rsid w:val="1BAB8680"/>
    <w:rsid w:val="30440654"/>
    <w:rsid w:val="3634CFF8"/>
    <w:rsid w:val="49D859CF"/>
    <w:rsid w:val="4D14D4AF"/>
    <w:rsid w:val="52016D57"/>
    <w:rsid w:val="629C8E90"/>
    <w:rsid w:val="74DC89D7"/>
    <w:rsid w:val="785E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526F38CA"/>
  <w15:docId w15:val="{32BE1AFA-2A68-4375-8CA4-CFA6A5750DC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pt-BR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Open Sans Light" w:hAnsi="Open Sans Light" w:eastAsia="Open Sans Light" w:cs="Open Sans Light"/>
      <w:color w:val="808080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NormalTable00" w:customStyle="1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E56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676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650FC2"/>
  </w:style>
  <w:style w:type="character" w:styleId="eop" w:customStyle="1">
    <w:name w:val="eop"/>
    <w:basedOn w:val="DefaultParagraphFont"/>
    <w:rsid w:val="00650FC2"/>
  </w:style>
  <w:style w:type="character" w:styleId="scxw204755688" w:customStyle="1">
    <w:name w:val="scxw204755688"/>
    <w:basedOn w:val="DefaultParagraphFont"/>
    <w:rsid w:val="00650FC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A2D3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8B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528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jackie.sessler@beumer.com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http://www.beumer.com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beumer.com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carsten.otte@publiktek.com" TargetMode="External" Id="rId14" /><Relationship Type="http://schemas.openxmlformats.org/officeDocument/2006/relationships/theme" Target="theme/theme1.xml" Id="rId22" /><Relationship Type="http://schemas.openxmlformats.org/officeDocument/2006/relationships/image" Target="/media/image.jpg" Id="R7314f2cc1591450e" /><Relationship Type="http://schemas.openxmlformats.org/officeDocument/2006/relationships/image" Target="/media/image2.jpg" Id="R1d0dc3636fb048f4" /><Relationship Type="http://schemas.openxmlformats.org/officeDocument/2006/relationships/hyperlink" Target="https://publitekltd.sharepoint.com/sites/PublitekFTP/Shared%20Documents/Forms/AllItems.aspx?id=%2Fsites%2FPublitekFTP%2FShared%20Documents%2FCSH%2FPR%20PICTURES%2FBeumer%2FBEUPR015&amp;viewid=92479ab8%2D4e0c%2D417f%2D8bae%2D7ba634b79200" TargetMode="External" Id="Ra7368ac43ca6469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9dee6c-bc37-4520-a458-9fb3309fcb6e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/hfVYrEbnjsNtgwPDafToGQClQ==">CgMxLjAyCGguZ2pkZ3hzOAByITFZUWs0R0VTeWF3eVdxLTFISE5JZjhIbG8xS2puenFUTA==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914A241D6A54469852B6BC72518DF4" ma:contentTypeVersion="13" ma:contentTypeDescription="Create a new document." ma:contentTypeScope="" ma:versionID="8cc263e06e6e1cfca8145325d1110e4a">
  <xsd:schema xmlns:xsd="http://www.w3.org/2001/XMLSchema" xmlns:xs="http://www.w3.org/2001/XMLSchema" xmlns:p="http://schemas.microsoft.com/office/2006/metadata/properties" xmlns:ns2="bc9dee6c-bc37-4520-a458-9fb3309fcb6e" xmlns:ns3="d59c4f28-e958-4e7f-903d-fa5ba280e13b" targetNamespace="http://schemas.microsoft.com/office/2006/metadata/properties" ma:root="true" ma:fieldsID="3550db4fd7cd3fa3ae8ca70479a6d860" ns2:_="" ns3:_="">
    <xsd:import namespace="bc9dee6c-bc37-4520-a458-9fb3309fcb6e"/>
    <xsd:import namespace="d59c4f28-e958-4e7f-903d-fa5ba280e1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dee6c-bc37-4520-a458-9fb3309fc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af310ea-557b-427e-8660-0b641539b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c4f28-e958-4e7f-903d-fa5ba280e13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D06C33-AC07-424C-B80A-C400620F82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7FCEBF-A01D-436B-ABEE-16D84FB7A095}">
  <ds:schemaRefs>
    <ds:schemaRef ds:uri="http://schemas.microsoft.com/office/2006/metadata/properties"/>
    <ds:schemaRef ds:uri="http://schemas.microsoft.com/office/infopath/2007/PartnerControls"/>
    <ds:schemaRef ds:uri="bc9dee6c-bc37-4520-a458-9fb3309fcb6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86BADC9-29AE-4836-912C-BF418930A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dee6c-bc37-4520-a458-9fb3309fcb6e"/>
    <ds:schemaRef ds:uri="d59c4f28-e958-4e7f-903d-fa5ba280e1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Carsten Otte (DE)</dc:creator>
  <lastModifiedBy>Natalia Selezneva (DE)</lastModifiedBy>
  <revision>3</revision>
  <dcterms:created xsi:type="dcterms:W3CDTF">2024-06-10T15:42:00.0000000Z</dcterms:created>
  <dcterms:modified xsi:type="dcterms:W3CDTF">2024-06-12T13:25:30.4834218Z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0x01010087914A241D6A54469852B6BC72518DF4</vt:lpwstr>
  </property>
  <property fmtid="{D5CDD505-2E9C-101B-9397-08002B2CF9AE}" pid="3" name="MediaServiceImageTags">
    <vt:lpwstr/>
  </property>
  <property fmtid="{D5CDD505-2E9C-101B-9397-08002B2CF9AE}" pid="4" name="GrammarlyDocumentId">
    <vt:lpwstr>ba7690d697083817a0d7be87925bea33c0828f76640de60dc53cd3cf15a7ed9c</vt:lpwstr>
  </property>
</Properties>
</file>